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0E2C" w14:textId="76EF33EB" w:rsidR="00EF2B71" w:rsidRDefault="00EF2B71" w:rsidP="00223B3E">
      <w:pPr>
        <w:spacing w:after="160" w:line="259" w:lineRule="auto"/>
        <w:jc w:val="both"/>
        <w:rPr>
          <w:rFonts w:ascii="Arial" w:hAnsi="Arial"/>
          <w:sz w:val="24"/>
          <w:szCs w:val="24"/>
          <w:lang w:eastAsia="en-US"/>
        </w:rPr>
      </w:pPr>
    </w:p>
    <w:p w14:paraId="49253403" w14:textId="77777777" w:rsidR="00EF2B71" w:rsidRPr="00AA3A72" w:rsidRDefault="00EF2B71">
      <w:pPr>
        <w:rPr>
          <w:rFonts w:ascii="Arial" w:hAnsi="Arial"/>
          <w:sz w:val="24"/>
          <w:szCs w:val="24"/>
        </w:rPr>
      </w:pPr>
      <w:bookmarkStart w:id="0" w:name="_Hlk178153709"/>
    </w:p>
    <w:p w14:paraId="151A102D" w14:textId="2A9EC312" w:rsidR="00C2603C" w:rsidRPr="0087217D" w:rsidRDefault="00C2603C" w:rsidP="00DF1C4D">
      <w:pPr>
        <w:spacing w:line="0" w:lineRule="atLeast"/>
        <w:ind w:left="5040" w:firstLine="720"/>
        <w:jc w:val="right"/>
        <w:rPr>
          <w:rFonts w:ascii="Arial" w:hAnsi="Arial"/>
          <w:sz w:val="22"/>
          <w:szCs w:val="22"/>
        </w:rPr>
      </w:pPr>
      <w:bookmarkStart w:id="1" w:name="_Hlk86746170"/>
      <w:r w:rsidRPr="0087217D">
        <w:rPr>
          <w:rFonts w:ascii="Arial" w:hAnsi="Arial"/>
          <w:sz w:val="22"/>
          <w:szCs w:val="22"/>
        </w:rPr>
        <w:t xml:space="preserve">Załącznik </w:t>
      </w:r>
      <w:r w:rsidR="00EF2B71" w:rsidRPr="0087217D">
        <w:rPr>
          <w:rFonts w:ascii="Arial" w:hAnsi="Arial"/>
          <w:sz w:val="22"/>
          <w:szCs w:val="22"/>
        </w:rPr>
        <w:t>N</w:t>
      </w:r>
      <w:r w:rsidRPr="0087217D">
        <w:rPr>
          <w:rFonts w:ascii="Arial" w:hAnsi="Arial"/>
          <w:sz w:val="22"/>
          <w:szCs w:val="22"/>
        </w:rPr>
        <w:t xml:space="preserve">r 1 </w:t>
      </w:r>
    </w:p>
    <w:p w14:paraId="23EB45B9" w14:textId="4DC9166D" w:rsidR="00C2603C" w:rsidRPr="0087217D" w:rsidRDefault="00C2603C" w:rsidP="00DF1C4D">
      <w:pPr>
        <w:spacing w:line="0" w:lineRule="atLeast"/>
        <w:ind w:left="5040" w:firstLine="720"/>
        <w:jc w:val="right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do Zarządzenia Nr </w:t>
      </w:r>
      <w:r w:rsidR="005C1518">
        <w:rPr>
          <w:rFonts w:ascii="Arial" w:hAnsi="Arial"/>
          <w:sz w:val="22"/>
          <w:szCs w:val="22"/>
        </w:rPr>
        <w:t xml:space="preserve"> 22</w:t>
      </w:r>
      <w:r w:rsidRPr="0087217D">
        <w:rPr>
          <w:rFonts w:ascii="Arial" w:hAnsi="Arial"/>
          <w:sz w:val="22"/>
          <w:szCs w:val="22"/>
        </w:rPr>
        <w:t>/202</w:t>
      </w:r>
      <w:r w:rsidR="007D319A">
        <w:rPr>
          <w:rFonts w:ascii="Arial" w:hAnsi="Arial"/>
          <w:sz w:val="22"/>
          <w:szCs w:val="22"/>
        </w:rPr>
        <w:t>4</w:t>
      </w:r>
    </w:p>
    <w:bookmarkEnd w:id="1"/>
    <w:p w14:paraId="5ADE84DB" w14:textId="2F59B868" w:rsidR="00C2603C" w:rsidRDefault="00042B33" w:rsidP="00DF1C4D">
      <w:pPr>
        <w:spacing w:line="0" w:lineRule="atLeast"/>
        <w:ind w:left="5040" w:firstLine="72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Dyrektora DPS</w:t>
      </w:r>
    </w:p>
    <w:p w14:paraId="22939E43" w14:textId="44899BF0" w:rsidR="00223B3E" w:rsidRPr="00223B3E" w:rsidRDefault="00223B3E" w:rsidP="00DF1C4D">
      <w:pPr>
        <w:spacing w:line="0" w:lineRule="atLeast"/>
        <w:ind w:left="5040" w:firstLine="72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 dnia</w:t>
      </w:r>
      <w:r w:rsidR="005C1518">
        <w:rPr>
          <w:rFonts w:ascii="Arial" w:hAnsi="Arial"/>
          <w:sz w:val="22"/>
          <w:szCs w:val="22"/>
        </w:rPr>
        <w:t xml:space="preserve"> 2 września </w:t>
      </w:r>
      <w:r>
        <w:rPr>
          <w:rFonts w:ascii="Arial" w:hAnsi="Arial"/>
          <w:sz w:val="22"/>
          <w:szCs w:val="22"/>
        </w:rPr>
        <w:t>202</w:t>
      </w:r>
      <w:r w:rsidR="007D319A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 xml:space="preserve"> r.</w:t>
      </w:r>
    </w:p>
    <w:p w14:paraId="5F6CB025" w14:textId="77777777" w:rsidR="00C2603C" w:rsidRPr="00AA3A72" w:rsidRDefault="00C2603C" w:rsidP="00DF1C4D">
      <w:pPr>
        <w:spacing w:line="293" w:lineRule="exact"/>
        <w:jc w:val="right"/>
        <w:rPr>
          <w:rFonts w:ascii="Arial" w:eastAsia="Times New Roman" w:hAnsi="Arial"/>
          <w:sz w:val="24"/>
          <w:szCs w:val="24"/>
        </w:rPr>
      </w:pPr>
    </w:p>
    <w:p w14:paraId="188A70E8" w14:textId="59BCB18F" w:rsidR="00F30C02" w:rsidRPr="00EF2B71" w:rsidRDefault="007D319A" w:rsidP="007D319A">
      <w:pPr>
        <w:spacing w:line="0" w:lineRule="atLeast"/>
        <w:ind w:right="-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Procedura dokonywania zgłoszeń naruszeń prawa i podejmowania działań następczych </w:t>
      </w:r>
      <w:r w:rsidR="00C32C12" w:rsidRPr="00EF2B71">
        <w:rPr>
          <w:rFonts w:ascii="Arial" w:hAnsi="Arial"/>
          <w:b/>
          <w:bCs/>
          <w:sz w:val="24"/>
          <w:szCs w:val="24"/>
        </w:rPr>
        <w:t xml:space="preserve">w </w:t>
      </w:r>
      <w:r w:rsidR="00042B33">
        <w:rPr>
          <w:rFonts w:ascii="Arial" w:hAnsi="Arial"/>
          <w:b/>
          <w:bCs/>
          <w:sz w:val="24"/>
          <w:szCs w:val="24"/>
        </w:rPr>
        <w:t>Domu Pomocy Społecznej w Bramkach</w:t>
      </w:r>
    </w:p>
    <w:p w14:paraId="66C2DF9C" w14:textId="33670673" w:rsidR="00C2603C" w:rsidRDefault="00C2603C" w:rsidP="00986589">
      <w:pPr>
        <w:spacing w:line="0" w:lineRule="atLeast"/>
        <w:ind w:right="-6"/>
        <w:rPr>
          <w:rFonts w:ascii="Arial" w:hAnsi="Arial"/>
          <w:sz w:val="24"/>
          <w:szCs w:val="24"/>
        </w:rPr>
      </w:pPr>
    </w:p>
    <w:p w14:paraId="51A45485" w14:textId="77777777" w:rsidR="00986589" w:rsidRPr="0087217D" w:rsidRDefault="00986589" w:rsidP="00986589">
      <w:pPr>
        <w:spacing w:line="0" w:lineRule="atLeast"/>
        <w:ind w:right="-6"/>
        <w:rPr>
          <w:rFonts w:ascii="Arial" w:hAnsi="Arial"/>
          <w:b/>
          <w:bCs/>
          <w:sz w:val="22"/>
          <w:szCs w:val="22"/>
        </w:rPr>
      </w:pPr>
    </w:p>
    <w:p w14:paraId="6D23A8F4" w14:textId="0964EE8A" w:rsidR="0029331B" w:rsidRPr="0087217D" w:rsidRDefault="0029331B" w:rsidP="009100EF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  <w:r w:rsidRPr="0087217D">
        <w:rPr>
          <w:rFonts w:ascii="Arial" w:hAnsi="Arial"/>
          <w:b/>
          <w:bCs/>
          <w:sz w:val="22"/>
          <w:szCs w:val="22"/>
        </w:rPr>
        <w:t>DEFINICJE</w:t>
      </w:r>
    </w:p>
    <w:p w14:paraId="001FD1C5" w14:textId="77777777" w:rsidR="00EF2B71" w:rsidRPr="0087217D" w:rsidRDefault="00EF2B71" w:rsidP="009100EF">
      <w:pPr>
        <w:spacing w:line="0" w:lineRule="atLeast"/>
        <w:ind w:right="-6"/>
        <w:jc w:val="center"/>
        <w:rPr>
          <w:rFonts w:ascii="Arial" w:hAnsi="Arial"/>
          <w:sz w:val="22"/>
          <w:szCs w:val="22"/>
        </w:rPr>
      </w:pPr>
    </w:p>
    <w:p w14:paraId="5D09496C" w14:textId="5BD42104" w:rsidR="00C2603C" w:rsidRPr="0087217D" w:rsidRDefault="00C2603C" w:rsidP="00544E6C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  <w:r w:rsidRPr="0087217D">
        <w:rPr>
          <w:rFonts w:ascii="Arial" w:hAnsi="Arial"/>
          <w:b/>
          <w:bCs/>
          <w:sz w:val="22"/>
          <w:szCs w:val="22"/>
        </w:rPr>
        <w:t>§ 1</w:t>
      </w:r>
    </w:p>
    <w:p w14:paraId="0D38F059" w14:textId="77777777" w:rsidR="009100EF" w:rsidRPr="0087217D" w:rsidRDefault="009100EF" w:rsidP="00C2603C">
      <w:pPr>
        <w:spacing w:line="0" w:lineRule="atLeast"/>
        <w:ind w:right="-6"/>
        <w:jc w:val="center"/>
        <w:rPr>
          <w:rFonts w:ascii="Arial" w:hAnsi="Arial"/>
          <w:sz w:val="22"/>
          <w:szCs w:val="22"/>
        </w:rPr>
      </w:pPr>
    </w:p>
    <w:p w14:paraId="25F85459" w14:textId="6EBB7992" w:rsidR="00C2603C" w:rsidRPr="007D319A" w:rsidRDefault="00C2603C" w:rsidP="00EF2B71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Ilekroć w </w:t>
      </w:r>
      <w:r w:rsidR="007D319A" w:rsidRPr="007D319A">
        <w:rPr>
          <w:rFonts w:ascii="Arial" w:hAnsi="Arial"/>
          <w:sz w:val="22"/>
          <w:szCs w:val="22"/>
        </w:rPr>
        <w:t xml:space="preserve">Procedurze dokonywania zgłoszeń naruszeń prawa i podejmowania działań następczych w </w:t>
      </w:r>
      <w:r w:rsidR="00042B33">
        <w:rPr>
          <w:rFonts w:ascii="Arial" w:hAnsi="Arial"/>
          <w:sz w:val="22"/>
          <w:szCs w:val="22"/>
        </w:rPr>
        <w:t>DPS w Bramkach</w:t>
      </w:r>
      <w:r w:rsidRPr="007D319A">
        <w:rPr>
          <w:rFonts w:ascii="Arial" w:hAnsi="Arial"/>
          <w:sz w:val="22"/>
          <w:szCs w:val="22"/>
        </w:rPr>
        <w:t xml:space="preserve"> jest mowa o:</w:t>
      </w:r>
    </w:p>
    <w:p w14:paraId="777CAE5B" w14:textId="77777777" w:rsidR="001759AA" w:rsidRPr="0087217D" w:rsidRDefault="001759AA" w:rsidP="00EF2B71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</w:p>
    <w:p w14:paraId="004B6507" w14:textId="54B155DD" w:rsidR="001759AA" w:rsidRPr="00735B7D" w:rsidRDefault="00EF2B71" w:rsidP="00EF2B71">
      <w:pPr>
        <w:pStyle w:val="PKTpunkt"/>
        <w:spacing w:line="240" w:lineRule="auto"/>
        <w:ind w:left="0" w:firstLine="0"/>
        <w:rPr>
          <w:rFonts w:ascii="Arial" w:hAnsi="Arial"/>
          <w:bCs w:val="0"/>
          <w:sz w:val="22"/>
          <w:szCs w:val="22"/>
        </w:rPr>
      </w:pPr>
      <w:r w:rsidRPr="00735B7D">
        <w:rPr>
          <w:rFonts w:ascii="Arial" w:hAnsi="Arial"/>
          <w:bCs w:val="0"/>
          <w:sz w:val="22"/>
          <w:szCs w:val="22"/>
        </w:rPr>
        <w:t xml:space="preserve">1) </w:t>
      </w:r>
      <w:r w:rsidR="001E0A0D" w:rsidRPr="00735B7D">
        <w:rPr>
          <w:rFonts w:ascii="Arial" w:hAnsi="Arial"/>
          <w:b/>
          <w:sz w:val="22"/>
          <w:szCs w:val="22"/>
        </w:rPr>
        <w:t>działaniu następczym</w:t>
      </w:r>
      <w:r w:rsidR="001759AA" w:rsidRPr="00735B7D">
        <w:rPr>
          <w:rFonts w:ascii="Arial" w:hAnsi="Arial"/>
          <w:bCs w:val="0"/>
          <w:sz w:val="22"/>
          <w:szCs w:val="22"/>
        </w:rPr>
        <w:t xml:space="preserve"> – oznacza to</w:t>
      </w:r>
      <w:r w:rsidR="00735B7D" w:rsidRPr="00735B7D">
        <w:rPr>
          <w:rFonts w:ascii="Arial" w:hAnsi="Arial"/>
          <w:sz w:val="22"/>
          <w:szCs w:val="22"/>
        </w:rPr>
        <w:t xml:space="preserve"> działanie podjęte przez </w:t>
      </w:r>
      <w:r w:rsidR="00042B33">
        <w:rPr>
          <w:rFonts w:ascii="Arial" w:hAnsi="Arial"/>
          <w:sz w:val="22"/>
          <w:szCs w:val="22"/>
        </w:rPr>
        <w:t>DPS</w:t>
      </w:r>
      <w:r w:rsidR="00735B7D" w:rsidRPr="00735B7D">
        <w:rPr>
          <w:rFonts w:ascii="Arial" w:hAnsi="Arial"/>
          <w:sz w:val="22"/>
          <w:szCs w:val="22"/>
        </w:rPr>
        <w:t xml:space="preserve"> w celu oceny prawdziwości informacji zawartych w zgłoszeniu oraz w celu przeciwdziałania naruszeniu prawa będącemu przedmiotem zgłoszenia, w szczególności przez postępowanie wyjaśniające, wszczęcie kontroli lub postępowania administracyjnego, wniesienie oskarżenia, działanie podjęte w celu odzyskania środków finansowych lub zamknięcie procedury realizowanej w ramach wewnętrznej procedury dokonywania zgłoszeń naruszeń prawa i podejmowania działań następczych lub procedury przyjmowania zgłoszeń zewnętrznych i podejmowania działań następczych</w:t>
      </w:r>
      <w:r w:rsidR="00735B7D">
        <w:rPr>
          <w:rFonts w:ascii="Arial" w:hAnsi="Arial"/>
          <w:sz w:val="22"/>
          <w:szCs w:val="22"/>
        </w:rPr>
        <w:t>;</w:t>
      </w:r>
    </w:p>
    <w:p w14:paraId="7960AF3D" w14:textId="431C61FB" w:rsidR="00100C26" w:rsidRDefault="00EF2B71" w:rsidP="00EF2B71">
      <w:pPr>
        <w:pStyle w:val="PKTpunkt"/>
        <w:spacing w:line="240" w:lineRule="auto"/>
        <w:ind w:left="0" w:firstLine="0"/>
        <w:rPr>
          <w:rFonts w:ascii="Arial" w:hAnsi="Arial"/>
          <w:bCs w:val="0"/>
          <w:sz w:val="22"/>
          <w:szCs w:val="22"/>
        </w:rPr>
      </w:pPr>
      <w:r w:rsidRPr="0087217D">
        <w:rPr>
          <w:rFonts w:ascii="Arial" w:hAnsi="Arial"/>
          <w:bCs w:val="0"/>
          <w:sz w:val="22"/>
          <w:szCs w:val="22"/>
        </w:rPr>
        <w:t xml:space="preserve">2) </w:t>
      </w:r>
      <w:r w:rsidR="001E0A0D" w:rsidRPr="0087217D">
        <w:rPr>
          <w:rFonts w:ascii="Arial" w:hAnsi="Arial"/>
          <w:b/>
          <w:sz w:val="22"/>
          <w:szCs w:val="22"/>
        </w:rPr>
        <w:t>działaniu odwetowym</w:t>
      </w:r>
      <w:r w:rsidR="001759AA">
        <w:rPr>
          <w:rFonts w:ascii="Arial" w:hAnsi="Arial"/>
          <w:bCs w:val="0"/>
          <w:sz w:val="22"/>
          <w:szCs w:val="22"/>
        </w:rPr>
        <w:t xml:space="preserve"> – oznacza </w:t>
      </w:r>
      <w:r w:rsidR="00735B7D" w:rsidRPr="00735B7D">
        <w:rPr>
          <w:rFonts w:ascii="Arial" w:hAnsi="Arial"/>
          <w:color w:val="212529"/>
          <w:sz w:val="22"/>
          <w:szCs w:val="22"/>
          <w:shd w:val="clear" w:color="auto" w:fill="FFFFFF"/>
        </w:rPr>
        <w:t xml:space="preserve">bezpośrednie lub pośrednie działanie lub zaniechanie </w:t>
      </w:r>
      <w:r w:rsidR="00735B7D">
        <w:rPr>
          <w:rFonts w:ascii="Arial" w:hAnsi="Arial"/>
          <w:color w:val="212529"/>
          <w:sz w:val="22"/>
          <w:szCs w:val="22"/>
          <w:shd w:val="clear" w:color="auto" w:fill="FFFFFF"/>
        </w:rPr>
        <w:t xml:space="preserve">                  </w:t>
      </w:r>
      <w:r w:rsidR="00735B7D" w:rsidRPr="00735B7D">
        <w:rPr>
          <w:rFonts w:ascii="Arial" w:hAnsi="Arial"/>
          <w:color w:val="212529"/>
          <w:sz w:val="22"/>
          <w:szCs w:val="22"/>
          <w:shd w:val="clear" w:color="auto" w:fill="FFFFFF"/>
        </w:rPr>
        <w:t>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364599D8" w14:textId="22AF272A" w:rsidR="001759AA" w:rsidRPr="0087217D" w:rsidRDefault="00100C26" w:rsidP="00EF2B71">
      <w:pPr>
        <w:pStyle w:val="PKTpunkt"/>
        <w:spacing w:line="240" w:lineRule="auto"/>
        <w:ind w:left="0" w:firstLine="0"/>
        <w:rPr>
          <w:rFonts w:ascii="Arial" w:hAnsi="Arial"/>
          <w:bCs w:val="0"/>
          <w:sz w:val="22"/>
          <w:szCs w:val="22"/>
        </w:rPr>
      </w:pPr>
      <w:r>
        <w:rPr>
          <w:rFonts w:ascii="Arial" w:hAnsi="Arial"/>
          <w:bCs w:val="0"/>
          <w:sz w:val="22"/>
          <w:szCs w:val="22"/>
        </w:rPr>
        <w:t xml:space="preserve">3) </w:t>
      </w:r>
      <w:r w:rsidRPr="00100C26">
        <w:rPr>
          <w:rFonts w:ascii="Arial" w:hAnsi="Arial"/>
          <w:b/>
          <w:bCs w:val="0"/>
          <w:sz w:val="22"/>
          <w:szCs w:val="22"/>
        </w:rPr>
        <w:t>informacje na temat naruszeń</w:t>
      </w:r>
      <w:r>
        <w:rPr>
          <w:rFonts w:ascii="Arial" w:hAnsi="Arial"/>
          <w:bCs w:val="0"/>
          <w:sz w:val="22"/>
          <w:szCs w:val="22"/>
        </w:rPr>
        <w:t xml:space="preserve"> – oznacza to informacje, w tym uzasadnione podejrzenie dotyczące zaistniałych lub potencjalnych naruszeń, do których doszło lub prawdopodobnie dojdzie w jednostce, w której osoba zgłaszająca pracuje lub pracowała bądź w innej organizacji, z którą osoba dokonująca zgłoszenia utrzymuje lub </w:t>
      </w:r>
      <w:r w:rsidR="00195BCA">
        <w:rPr>
          <w:rFonts w:ascii="Arial" w:hAnsi="Arial"/>
          <w:bCs w:val="0"/>
          <w:sz w:val="22"/>
          <w:szCs w:val="22"/>
        </w:rPr>
        <w:t>utrzymywała kontakt w kontekście wykonywanej pracy lub dotyczące prób ukrycia takich naruszeń;</w:t>
      </w:r>
    </w:p>
    <w:p w14:paraId="551A10C3" w14:textId="2B5FBF59" w:rsidR="001759AA" w:rsidRPr="00735B7D" w:rsidRDefault="00195BCA" w:rsidP="00EF2B71">
      <w:pPr>
        <w:pStyle w:val="PKTpunkt"/>
        <w:spacing w:line="240" w:lineRule="auto"/>
        <w:ind w:left="0" w:firstLine="0"/>
        <w:rPr>
          <w:rFonts w:ascii="Arial" w:hAnsi="Arial"/>
          <w:bCs w:val="0"/>
          <w:sz w:val="22"/>
          <w:szCs w:val="22"/>
        </w:rPr>
      </w:pPr>
      <w:r>
        <w:rPr>
          <w:rFonts w:ascii="Arial" w:hAnsi="Arial"/>
          <w:bCs w:val="0"/>
          <w:sz w:val="22"/>
          <w:szCs w:val="22"/>
        </w:rPr>
        <w:t>4</w:t>
      </w:r>
      <w:r w:rsidR="00EF2B71" w:rsidRPr="0087217D">
        <w:rPr>
          <w:rFonts w:ascii="Arial" w:hAnsi="Arial"/>
          <w:bCs w:val="0"/>
          <w:sz w:val="22"/>
          <w:szCs w:val="22"/>
        </w:rPr>
        <w:t xml:space="preserve">) </w:t>
      </w:r>
      <w:r w:rsidR="001E0A0D" w:rsidRPr="001759AA">
        <w:rPr>
          <w:rFonts w:ascii="Arial" w:hAnsi="Arial"/>
          <w:b/>
          <w:bCs w:val="0"/>
          <w:sz w:val="22"/>
          <w:szCs w:val="22"/>
        </w:rPr>
        <w:t>informacji o naruszeniu prawa</w:t>
      </w:r>
      <w:r w:rsidR="00900DAA">
        <w:rPr>
          <w:rFonts w:ascii="Arial" w:hAnsi="Arial"/>
          <w:bCs w:val="0"/>
          <w:sz w:val="22"/>
          <w:szCs w:val="22"/>
        </w:rPr>
        <w:t xml:space="preserve"> – oznacza to</w:t>
      </w:r>
      <w:r w:rsidR="001E0A0D" w:rsidRPr="0087217D">
        <w:rPr>
          <w:rFonts w:ascii="Arial" w:hAnsi="Arial"/>
          <w:bCs w:val="0"/>
          <w:sz w:val="22"/>
          <w:szCs w:val="22"/>
        </w:rPr>
        <w:t xml:space="preserve"> informację, </w:t>
      </w:r>
      <w:r w:rsidR="00735B7D" w:rsidRPr="00735B7D">
        <w:rPr>
          <w:rFonts w:ascii="Arial" w:hAnsi="Arial"/>
          <w:color w:val="212529"/>
          <w:sz w:val="22"/>
          <w:szCs w:val="22"/>
          <w:shd w:val="clear" w:color="auto" w:fill="FFFFFF"/>
        </w:rPr>
        <w:t>w tym uzasadnione podejrzenie dotyczące zaistniałego lub potencjalnego naruszenia prawa, do którego doszło lub prawdopodobnie dojdzie w podmiocie prawnym, w którym sygnalista uczestniczył w procesie rekrutacji lub innych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67D364FA" w14:textId="7D9B8A8D" w:rsidR="00900DAA" w:rsidRPr="00FA5B8D" w:rsidRDefault="00195BCA" w:rsidP="00EF2B71">
      <w:pPr>
        <w:pStyle w:val="PKTpunkt"/>
        <w:spacing w:line="240" w:lineRule="auto"/>
        <w:ind w:left="0" w:firstLine="0"/>
        <w:rPr>
          <w:rFonts w:ascii="Arial" w:hAnsi="Arial"/>
          <w:bCs w:val="0"/>
          <w:sz w:val="22"/>
          <w:szCs w:val="22"/>
        </w:rPr>
      </w:pPr>
      <w:r>
        <w:rPr>
          <w:rFonts w:ascii="Arial" w:hAnsi="Arial"/>
          <w:bCs w:val="0"/>
          <w:sz w:val="22"/>
          <w:szCs w:val="22"/>
        </w:rPr>
        <w:t>5</w:t>
      </w:r>
      <w:r w:rsidR="00EF2B71" w:rsidRPr="0087217D">
        <w:rPr>
          <w:rFonts w:ascii="Arial" w:hAnsi="Arial"/>
          <w:bCs w:val="0"/>
          <w:sz w:val="22"/>
          <w:szCs w:val="22"/>
        </w:rPr>
        <w:t xml:space="preserve">) </w:t>
      </w:r>
      <w:r w:rsidR="001E0A0D" w:rsidRPr="0087217D">
        <w:rPr>
          <w:rFonts w:ascii="Arial" w:hAnsi="Arial"/>
          <w:b/>
          <w:sz w:val="22"/>
          <w:szCs w:val="22"/>
        </w:rPr>
        <w:t>informacji zwrotnej</w:t>
      </w:r>
      <w:r w:rsidR="00FF7D19">
        <w:rPr>
          <w:rFonts w:ascii="Arial" w:hAnsi="Arial"/>
          <w:bCs w:val="0"/>
          <w:sz w:val="22"/>
          <w:szCs w:val="22"/>
        </w:rPr>
        <w:t xml:space="preserve"> – oznacza to</w:t>
      </w:r>
      <w:r w:rsidR="00FA5B8D">
        <w:rPr>
          <w:rFonts w:ascii="Arial" w:hAnsi="Arial"/>
          <w:bCs w:val="0"/>
          <w:sz w:val="22"/>
          <w:szCs w:val="22"/>
        </w:rPr>
        <w:t xml:space="preserve"> </w:t>
      </w:r>
      <w:r w:rsidR="00FA5B8D" w:rsidRPr="00FA5B8D">
        <w:rPr>
          <w:rFonts w:ascii="Arial" w:hAnsi="Arial"/>
          <w:color w:val="212529"/>
          <w:sz w:val="22"/>
          <w:szCs w:val="22"/>
          <w:shd w:val="clear" w:color="auto" w:fill="FFFFFF"/>
        </w:rPr>
        <w:t>przekazaną sygnaliście informację na temat planowanych lub podjętych działań następczych i powodów takich działań;</w:t>
      </w:r>
    </w:p>
    <w:p w14:paraId="2776896B" w14:textId="50E0DEB5" w:rsidR="00900DAA" w:rsidRPr="00F62E4D" w:rsidRDefault="00195BCA" w:rsidP="00EF2B71">
      <w:pPr>
        <w:pStyle w:val="PKTpunkt"/>
        <w:spacing w:line="240" w:lineRule="auto"/>
        <w:ind w:left="0" w:firstLine="0"/>
        <w:rPr>
          <w:rFonts w:ascii="Arial" w:hAnsi="Arial"/>
          <w:bCs w:val="0"/>
          <w:sz w:val="22"/>
          <w:szCs w:val="22"/>
        </w:rPr>
      </w:pPr>
      <w:r>
        <w:rPr>
          <w:rFonts w:ascii="Arial" w:hAnsi="Arial"/>
          <w:bCs w:val="0"/>
          <w:sz w:val="22"/>
          <w:szCs w:val="22"/>
        </w:rPr>
        <w:t>6</w:t>
      </w:r>
      <w:r w:rsidR="00EF2B71" w:rsidRPr="0087217D">
        <w:rPr>
          <w:rFonts w:ascii="Arial" w:hAnsi="Arial"/>
          <w:bCs w:val="0"/>
          <w:sz w:val="22"/>
          <w:szCs w:val="22"/>
        </w:rPr>
        <w:t xml:space="preserve">) </w:t>
      </w:r>
      <w:r w:rsidR="001E0A0D" w:rsidRPr="0087217D">
        <w:rPr>
          <w:rFonts w:ascii="Arial" w:hAnsi="Arial"/>
          <w:b/>
          <w:sz w:val="22"/>
          <w:szCs w:val="22"/>
        </w:rPr>
        <w:t>kontekście związanym z pracą</w:t>
      </w:r>
      <w:r w:rsidR="00FF7D19">
        <w:rPr>
          <w:rFonts w:ascii="Arial" w:hAnsi="Arial"/>
          <w:bCs w:val="0"/>
          <w:sz w:val="22"/>
          <w:szCs w:val="22"/>
        </w:rPr>
        <w:t xml:space="preserve"> – oznacza to</w:t>
      </w:r>
      <w:r w:rsidR="001E0A0D" w:rsidRPr="0087217D">
        <w:rPr>
          <w:rFonts w:ascii="Arial" w:hAnsi="Arial"/>
          <w:bCs w:val="0"/>
          <w:sz w:val="22"/>
          <w:szCs w:val="22"/>
        </w:rPr>
        <w:t xml:space="preserve"> </w:t>
      </w:r>
      <w:r w:rsidR="00F62E4D" w:rsidRPr="00F62E4D">
        <w:rPr>
          <w:rFonts w:ascii="Arial" w:hAnsi="Arial"/>
          <w:color w:val="212529"/>
          <w:sz w:val="22"/>
          <w:szCs w:val="22"/>
          <w:shd w:val="clear" w:color="auto" w:fill="FFFFFF"/>
        </w:rPr>
        <w:t xml:space="preserve">przeszłe, obecne lub przyszłe działania związane z wykonywaniem pracy na podstawie stosunku pracy lub innego stosunku prawnego stanowiącego podstawę świadczenia pracy lub usług lub pełnienia funkcji w podmiocie prawnym lub na rzecz tego podmiotu, lub pełnienia służby w podmiocie prawnym, w ramach których uzyskano informację </w:t>
      </w:r>
      <w:r w:rsidR="00F62E4D">
        <w:rPr>
          <w:rFonts w:ascii="Arial" w:hAnsi="Arial"/>
          <w:color w:val="212529"/>
          <w:sz w:val="22"/>
          <w:szCs w:val="22"/>
          <w:shd w:val="clear" w:color="auto" w:fill="FFFFFF"/>
        </w:rPr>
        <w:t xml:space="preserve">              </w:t>
      </w:r>
      <w:r w:rsidR="00F62E4D" w:rsidRPr="00F62E4D">
        <w:rPr>
          <w:rFonts w:ascii="Arial" w:hAnsi="Arial"/>
          <w:color w:val="212529"/>
          <w:sz w:val="22"/>
          <w:szCs w:val="22"/>
          <w:shd w:val="clear" w:color="auto" w:fill="FFFFFF"/>
        </w:rPr>
        <w:t>o naruszeniu prawa oraz istnieje możliwość doświadczenia działań odwetowych;</w:t>
      </w:r>
    </w:p>
    <w:p w14:paraId="7076AA13" w14:textId="2B6F8A40" w:rsidR="00206EEC" w:rsidRPr="00F62E4D" w:rsidRDefault="00195BCA" w:rsidP="00EF2B71">
      <w:pPr>
        <w:pStyle w:val="PKTpunkt"/>
        <w:spacing w:line="240" w:lineRule="auto"/>
        <w:ind w:left="0" w:firstLine="0"/>
        <w:rPr>
          <w:rFonts w:ascii="Arial" w:hAnsi="Arial"/>
          <w:bCs w:val="0"/>
          <w:sz w:val="22"/>
          <w:szCs w:val="22"/>
        </w:rPr>
      </w:pPr>
      <w:r>
        <w:rPr>
          <w:rFonts w:ascii="Arial" w:hAnsi="Arial"/>
          <w:bCs w:val="0"/>
          <w:sz w:val="22"/>
          <w:szCs w:val="22"/>
        </w:rPr>
        <w:t>7</w:t>
      </w:r>
      <w:r w:rsidR="00EF2B71" w:rsidRPr="0087217D">
        <w:rPr>
          <w:rFonts w:ascii="Arial" w:hAnsi="Arial"/>
          <w:bCs w:val="0"/>
          <w:sz w:val="22"/>
          <w:szCs w:val="22"/>
        </w:rPr>
        <w:t xml:space="preserve">) </w:t>
      </w:r>
      <w:r w:rsidR="00100BD5">
        <w:rPr>
          <w:rFonts w:ascii="Arial" w:hAnsi="Arial"/>
          <w:b/>
          <w:sz w:val="22"/>
          <w:szCs w:val="22"/>
        </w:rPr>
        <w:t xml:space="preserve">organie </w:t>
      </w:r>
      <w:r w:rsidR="00F62E4D">
        <w:rPr>
          <w:rFonts w:ascii="Arial" w:hAnsi="Arial"/>
          <w:b/>
          <w:sz w:val="22"/>
          <w:szCs w:val="22"/>
        </w:rPr>
        <w:t>publicznym</w:t>
      </w:r>
      <w:r w:rsidR="00100BD5">
        <w:rPr>
          <w:rFonts w:ascii="Arial" w:hAnsi="Arial"/>
          <w:bCs w:val="0"/>
          <w:sz w:val="22"/>
          <w:szCs w:val="22"/>
        </w:rPr>
        <w:t xml:space="preserve"> – oznacza to</w:t>
      </w:r>
      <w:r w:rsidR="005F0868">
        <w:rPr>
          <w:rFonts w:ascii="Arial" w:hAnsi="Arial"/>
          <w:bCs w:val="0"/>
          <w:sz w:val="22"/>
          <w:szCs w:val="22"/>
        </w:rPr>
        <w:t xml:space="preserve"> </w:t>
      </w:r>
      <w:r w:rsidR="00F62E4D" w:rsidRPr="00F62E4D">
        <w:rPr>
          <w:rFonts w:ascii="Arial" w:hAnsi="Arial"/>
          <w:color w:val="212529"/>
          <w:sz w:val="22"/>
          <w:szCs w:val="22"/>
          <w:shd w:val="clear" w:color="auto" w:fill="FFFFFF"/>
        </w:rPr>
        <w:t>naczelne i centralne organy administracji rządowej, terenowe organy administracji rządowej, organy jednostek samorządu terytorialnego, inne organy państwowe oraz inne podmioty wykonujące z mocy prawa zadania z zakresu administracji publicznej, właściwe do podejmowania działań następczych</w:t>
      </w:r>
      <w:r w:rsidR="00F62E4D">
        <w:rPr>
          <w:rFonts w:ascii="Arial" w:hAnsi="Arial"/>
          <w:color w:val="212529"/>
          <w:sz w:val="22"/>
          <w:szCs w:val="22"/>
          <w:shd w:val="clear" w:color="auto" w:fill="FFFFFF"/>
        </w:rPr>
        <w:t xml:space="preserve">; </w:t>
      </w:r>
    </w:p>
    <w:p w14:paraId="056352D7" w14:textId="1F09E48F" w:rsidR="00206EEC" w:rsidRDefault="00195BCA" w:rsidP="00EF2B71">
      <w:pPr>
        <w:pStyle w:val="PKTpunkt"/>
        <w:spacing w:line="240" w:lineRule="auto"/>
        <w:ind w:left="0" w:firstLine="0"/>
        <w:rPr>
          <w:rFonts w:ascii="Arial" w:hAnsi="Arial"/>
          <w:bCs w:val="0"/>
          <w:sz w:val="22"/>
          <w:szCs w:val="22"/>
        </w:rPr>
      </w:pPr>
      <w:r>
        <w:rPr>
          <w:rFonts w:ascii="Arial" w:hAnsi="Arial"/>
          <w:bCs w:val="0"/>
          <w:sz w:val="22"/>
          <w:szCs w:val="22"/>
        </w:rPr>
        <w:t>8</w:t>
      </w:r>
      <w:r w:rsidR="00206EEC">
        <w:rPr>
          <w:rFonts w:ascii="Arial" w:hAnsi="Arial"/>
          <w:bCs w:val="0"/>
          <w:sz w:val="22"/>
          <w:szCs w:val="22"/>
        </w:rPr>
        <w:t xml:space="preserve">) </w:t>
      </w:r>
      <w:r w:rsidR="00206EEC" w:rsidRPr="00100C26">
        <w:rPr>
          <w:rFonts w:ascii="Arial" w:hAnsi="Arial"/>
          <w:b/>
          <w:bCs w:val="0"/>
          <w:sz w:val="22"/>
          <w:szCs w:val="22"/>
        </w:rPr>
        <w:t>osobie dokonującej zgłoszenia</w:t>
      </w:r>
      <w:r w:rsidR="00206EEC">
        <w:rPr>
          <w:rFonts w:ascii="Arial" w:hAnsi="Arial"/>
          <w:bCs w:val="0"/>
          <w:sz w:val="22"/>
          <w:szCs w:val="22"/>
        </w:rPr>
        <w:t xml:space="preserve"> – oznacza osobę fizyczną, która zgłasza lub ujawnia publicznie informacje na temat naruszeń </w:t>
      </w:r>
      <w:r w:rsidR="00F62E4D">
        <w:rPr>
          <w:rFonts w:ascii="Arial" w:hAnsi="Arial"/>
          <w:bCs w:val="0"/>
          <w:sz w:val="22"/>
          <w:szCs w:val="22"/>
        </w:rPr>
        <w:t xml:space="preserve">prawa </w:t>
      </w:r>
      <w:r w:rsidR="00206EEC">
        <w:rPr>
          <w:rFonts w:ascii="Arial" w:hAnsi="Arial"/>
          <w:bCs w:val="0"/>
          <w:sz w:val="22"/>
          <w:szCs w:val="22"/>
        </w:rPr>
        <w:t xml:space="preserve">uzyskane w kontekście związanym z </w:t>
      </w:r>
      <w:r w:rsidR="00016E26">
        <w:rPr>
          <w:rFonts w:ascii="Arial" w:hAnsi="Arial"/>
          <w:bCs w:val="0"/>
          <w:sz w:val="22"/>
          <w:szCs w:val="22"/>
        </w:rPr>
        <w:t xml:space="preserve">wykonywaną </w:t>
      </w:r>
      <w:r w:rsidR="00206EEC">
        <w:rPr>
          <w:rFonts w:ascii="Arial" w:hAnsi="Arial"/>
          <w:bCs w:val="0"/>
          <w:sz w:val="22"/>
          <w:szCs w:val="22"/>
        </w:rPr>
        <w:t>pracą</w:t>
      </w:r>
      <w:r w:rsidR="00016E26">
        <w:rPr>
          <w:rFonts w:ascii="Arial" w:hAnsi="Arial"/>
          <w:bCs w:val="0"/>
          <w:sz w:val="22"/>
          <w:szCs w:val="22"/>
        </w:rPr>
        <w:t>;</w:t>
      </w:r>
    </w:p>
    <w:p w14:paraId="73013B9F" w14:textId="258488E9" w:rsidR="005F0868" w:rsidRPr="00F62E4D" w:rsidRDefault="00195BCA" w:rsidP="00EF2B71">
      <w:pPr>
        <w:pStyle w:val="PKTpunkt"/>
        <w:spacing w:line="240" w:lineRule="auto"/>
        <w:ind w:left="0" w:firstLine="0"/>
        <w:rPr>
          <w:rFonts w:ascii="Arial" w:hAnsi="Arial"/>
          <w:color w:val="212529"/>
          <w:sz w:val="22"/>
          <w:szCs w:val="22"/>
          <w:shd w:val="clear" w:color="auto" w:fill="FFFFFF"/>
        </w:rPr>
      </w:pPr>
      <w:r>
        <w:rPr>
          <w:rFonts w:ascii="Arial" w:hAnsi="Arial"/>
          <w:bCs w:val="0"/>
          <w:sz w:val="22"/>
          <w:szCs w:val="22"/>
        </w:rPr>
        <w:t>9</w:t>
      </w:r>
      <w:r w:rsidR="00EF2B71" w:rsidRPr="0087217D">
        <w:rPr>
          <w:rFonts w:ascii="Arial" w:hAnsi="Arial"/>
          <w:bCs w:val="0"/>
          <w:sz w:val="22"/>
          <w:szCs w:val="22"/>
        </w:rPr>
        <w:t xml:space="preserve">) </w:t>
      </w:r>
      <w:r w:rsidR="001E0A0D" w:rsidRPr="0087217D">
        <w:rPr>
          <w:rFonts w:ascii="Arial" w:hAnsi="Arial"/>
          <w:b/>
          <w:sz w:val="22"/>
          <w:szCs w:val="22"/>
        </w:rPr>
        <w:t>osobie, której dotyczy zgłoszenie</w:t>
      </w:r>
      <w:r w:rsidR="00206EEC">
        <w:rPr>
          <w:rFonts w:ascii="Arial" w:hAnsi="Arial"/>
          <w:bCs w:val="0"/>
          <w:sz w:val="22"/>
          <w:szCs w:val="22"/>
        </w:rPr>
        <w:t xml:space="preserve"> </w:t>
      </w:r>
      <w:r w:rsidR="00206EEC" w:rsidRPr="00F62E4D">
        <w:rPr>
          <w:rFonts w:ascii="Arial" w:hAnsi="Arial"/>
          <w:bCs w:val="0"/>
          <w:sz w:val="22"/>
          <w:szCs w:val="22"/>
        </w:rPr>
        <w:t xml:space="preserve">– </w:t>
      </w:r>
      <w:r w:rsidR="00F62E4D" w:rsidRPr="00F62E4D">
        <w:rPr>
          <w:rFonts w:ascii="Arial" w:hAnsi="Arial"/>
          <w:bCs w:val="0"/>
          <w:sz w:val="22"/>
          <w:szCs w:val="22"/>
        </w:rPr>
        <w:t>oznacza o</w:t>
      </w:r>
      <w:r w:rsidR="00F62E4D" w:rsidRPr="00F62E4D">
        <w:rPr>
          <w:rFonts w:ascii="Arial" w:hAnsi="Arial"/>
          <w:color w:val="212529"/>
          <w:sz w:val="22"/>
          <w:szCs w:val="22"/>
          <w:shd w:val="clear" w:color="auto" w:fill="FFFFFF"/>
        </w:rPr>
        <w:t>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05A40419" w14:textId="77777777" w:rsidR="00F62E4D" w:rsidRPr="00F62E4D" w:rsidRDefault="00F62E4D" w:rsidP="00EF2B71">
      <w:pPr>
        <w:pStyle w:val="PKTpunkt"/>
        <w:spacing w:line="240" w:lineRule="auto"/>
        <w:ind w:left="0" w:firstLine="0"/>
        <w:rPr>
          <w:rFonts w:ascii="Arial" w:hAnsi="Arial"/>
          <w:bCs w:val="0"/>
          <w:sz w:val="22"/>
          <w:szCs w:val="22"/>
        </w:rPr>
      </w:pPr>
    </w:p>
    <w:p w14:paraId="1A43405D" w14:textId="72A4342B" w:rsidR="00F62E4D" w:rsidRPr="00416528" w:rsidRDefault="00195BCA" w:rsidP="00EF2B71">
      <w:pPr>
        <w:pStyle w:val="PKTpunkt"/>
        <w:spacing w:line="240" w:lineRule="auto"/>
        <w:ind w:left="0" w:firstLine="0"/>
        <w:rPr>
          <w:rFonts w:ascii="Arial" w:hAnsi="Arial"/>
          <w:bCs w:val="0"/>
          <w:sz w:val="22"/>
          <w:szCs w:val="22"/>
        </w:rPr>
      </w:pPr>
      <w:r w:rsidRPr="00416528">
        <w:rPr>
          <w:rFonts w:ascii="Arial" w:hAnsi="Arial"/>
          <w:bCs w:val="0"/>
          <w:sz w:val="22"/>
          <w:szCs w:val="22"/>
        </w:rPr>
        <w:lastRenderedPageBreak/>
        <w:t>10</w:t>
      </w:r>
      <w:r w:rsidR="00EF2B71" w:rsidRPr="00416528">
        <w:rPr>
          <w:rFonts w:ascii="Arial" w:hAnsi="Arial"/>
          <w:sz w:val="22"/>
          <w:szCs w:val="22"/>
        </w:rPr>
        <w:t>)</w:t>
      </w:r>
      <w:r w:rsidR="00EF2B71" w:rsidRPr="00416528">
        <w:rPr>
          <w:rFonts w:ascii="Arial" w:hAnsi="Arial"/>
          <w:b/>
          <w:sz w:val="22"/>
          <w:szCs w:val="22"/>
        </w:rPr>
        <w:t xml:space="preserve"> </w:t>
      </w:r>
      <w:r w:rsidR="001E0A0D" w:rsidRPr="00416528">
        <w:rPr>
          <w:rFonts w:ascii="Arial" w:hAnsi="Arial"/>
          <w:b/>
          <w:sz w:val="22"/>
          <w:szCs w:val="22"/>
        </w:rPr>
        <w:t>osobie pomagającej w dokonaniu zgłoszenia</w:t>
      </w:r>
      <w:r w:rsidR="00206EEC" w:rsidRPr="00416528">
        <w:rPr>
          <w:rFonts w:ascii="Arial" w:hAnsi="Arial"/>
          <w:bCs w:val="0"/>
          <w:sz w:val="22"/>
          <w:szCs w:val="22"/>
        </w:rPr>
        <w:t xml:space="preserve"> – oznacza </w:t>
      </w:r>
      <w:r w:rsidR="001E0A0D" w:rsidRPr="00416528">
        <w:rPr>
          <w:rFonts w:ascii="Arial" w:hAnsi="Arial"/>
          <w:bCs w:val="0"/>
          <w:sz w:val="22"/>
          <w:szCs w:val="22"/>
        </w:rPr>
        <w:t>osobę</w:t>
      </w:r>
      <w:r w:rsidR="00416528" w:rsidRPr="00416528">
        <w:rPr>
          <w:rFonts w:ascii="Arial" w:hAnsi="Arial"/>
          <w:color w:val="212529"/>
          <w:sz w:val="22"/>
          <w:szCs w:val="22"/>
          <w:shd w:val="clear" w:color="auto" w:fill="FFFFFF"/>
        </w:rPr>
        <w:t xml:space="preserve"> fizyczną, która pomaga sygnaliście w zgłoszeniu lub ujawnieniu publicznym w kontekście związanym z pracą i której pomoc nie powinna zostać ujawniona;</w:t>
      </w:r>
    </w:p>
    <w:p w14:paraId="7C806724" w14:textId="20D7176E" w:rsidR="00100C26" w:rsidRPr="0087217D" w:rsidRDefault="00195BCA" w:rsidP="00016530">
      <w:pPr>
        <w:pStyle w:val="PKTpunkt"/>
        <w:spacing w:line="240" w:lineRule="auto"/>
        <w:ind w:left="0" w:firstLine="0"/>
        <w:rPr>
          <w:rFonts w:ascii="Arial" w:hAnsi="Arial"/>
          <w:bCs w:val="0"/>
          <w:sz w:val="22"/>
          <w:szCs w:val="22"/>
        </w:rPr>
      </w:pPr>
      <w:r>
        <w:rPr>
          <w:rFonts w:ascii="Arial" w:hAnsi="Arial"/>
          <w:bCs w:val="0"/>
          <w:sz w:val="22"/>
          <w:szCs w:val="22"/>
        </w:rPr>
        <w:t>11</w:t>
      </w:r>
      <w:r w:rsidR="00EF2B71" w:rsidRPr="0087217D">
        <w:rPr>
          <w:rFonts w:ascii="Arial" w:hAnsi="Arial"/>
          <w:bCs w:val="0"/>
          <w:sz w:val="22"/>
          <w:szCs w:val="22"/>
        </w:rPr>
        <w:t xml:space="preserve">) </w:t>
      </w:r>
      <w:r w:rsidR="001E0A0D" w:rsidRPr="0087217D">
        <w:rPr>
          <w:rFonts w:ascii="Arial" w:hAnsi="Arial"/>
          <w:b/>
          <w:sz w:val="22"/>
          <w:szCs w:val="22"/>
        </w:rPr>
        <w:t>osobie powiązanej z</w:t>
      </w:r>
      <w:r w:rsidR="00E443F8">
        <w:rPr>
          <w:rFonts w:ascii="Arial" w:hAnsi="Arial"/>
          <w:b/>
          <w:sz w:val="22"/>
          <w:szCs w:val="22"/>
        </w:rPr>
        <w:t xml:space="preserve"> sygnalistą</w:t>
      </w:r>
      <w:r w:rsidR="006E6768">
        <w:rPr>
          <w:rFonts w:ascii="Arial" w:hAnsi="Arial"/>
          <w:bCs w:val="0"/>
          <w:sz w:val="22"/>
          <w:szCs w:val="22"/>
        </w:rPr>
        <w:t xml:space="preserve"> – </w:t>
      </w:r>
      <w:r w:rsidR="006E6768" w:rsidRPr="00E443F8">
        <w:rPr>
          <w:rFonts w:ascii="Arial" w:hAnsi="Arial"/>
          <w:bCs w:val="0"/>
          <w:sz w:val="22"/>
          <w:szCs w:val="22"/>
        </w:rPr>
        <w:t xml:space="preserve">oznacza </w:t>
      </w:r>
      <w:r w:rsidR="001E0A0D" w:rsidRPr="00E443F8">
        <w:rPr>
          <w:rFonts w:ascii="Arial" w:hAnsi="Arial"/>
          <w:bCs w:val="0"/>
          <w:sz w:val="22"/>
          <w:szCs w:val="22"/>
        </w:rPr>
        <w:t>osobę</w:t>
      </w:r>
      <w:r w:rsidR="00E443F8" w:rsidRPr="00E443F8">
        <w:rPr>
          <w:rFonts w:ascii="Arial" w:eastAsia="Calibri" w:hAnsi="Arial"/>
          <w:bCs w:val="0"/>
          <w:color w:val="212529"/>
          <w:sz w:val="22"/>
          <w:szCs w:val="22"/>
          <w:shd w:val="clear" w:color="auto" w:fill="FFFFFF"/>
        </w:rPr>
        <w:t xml:space="preserve"> fizyczną, która może doświadczyć działań odwetowych, w tym współpracownika lub osobę najbliższą sygnalisty w rozumieniu </w:t>
      </w:r>
      <w:hyperlink r:id="rId8" w:history="1">
        <w:r w:rsidR="00E443F8" w:rsidRPr="00E443F8">
          <w:rPr>
            <w:rFonts w:ascii="Arial" w:eastAsia="Calibri" w:hAnsi="Arial"/>
            <w:bCs w:val="0"/>
            <w:color w:val="007AC3"/>
            <w:sz w:val="22"/>
            <w:szCs w:val="22"/>
            <w:u w:val="single"/>
            <w:shd w:val="clear" w:color="auto" w:fill="FFFFFF"/>
          </w:rPr>
          <w:t>art. 115 § 11</w:t>
        </w:r>
      </w:hyperlink>
      <w:r w:rsidR="00E443F8" w:rsidRPr="00E443F8">
        <w:rPr>
          <w:rFonts w:ascii="Arial" w:eastAsia="Calibri" w:hAnsi="Arial"/>
          <w:bCs w:val="0"/>
          <w:color w:val="212529"/>
          <w:sz w:val="22"/>
          <w:szCs w:val="22"/>
          <w:shd w:val="clear" w:color="auto" w:fill="FFFFFF"/>
        </w:rPr>
        <w:t> ustawy z dnia 6 czerwca 1997 r. - Kodeks karny (Dz. U. z 2024 r. poz. 17);</w:t>
      </w:r>
    </w:p>
    <w:p w14:paraId="113E704E" w14:textId="7C2422FD" w:rsidR="00100C26" w:rsidRPr="00E443F8" w:rsidRDefault="00195BCA" w:rsidP="00016530">
      <w:pPr>
        <w:pStyle w:val="PKTpunkt"/>
        <w:spacing w:line="240" w:lineRule="auto"/>
        <w:ind w:left="0" w:firstLine="0"/>
        <w:rPr>
          <w:rFonts w:ascii="Arial" w:hAnsi="Arial"/>
          <w:bCs w:val="0"/>
          <w:sz w:val="22"/>
          <w:szCs w:val="22"/>
        </w:rPr>
      </w:pPr>
      <w:r>
        <w:rPr>
          <w:rFonts w:ascii="Arial" w:hAnsi="Arial"/>
          <w:bCs w:val="0"/>
          <w:sz w:val="22"/>
          <w:szCs w:val="22"/>
        </w:rPr>
        <w:t>1</w:t>
      </w:r>
      <w:r w:rsidR="00C115FF">
        <w:rPr>
          <w:rFonts w:ascii="Arial" w:hAnsi="Arial"/>
          <w:bCs w:val="0"/>
          <w:sz w:val="22"/>
          <w:szCs w:val="22"/>
        </w:rPr>
        <w:t>2</w:t>
      </w:r>
      <w:r w:rsidR="00016530" w:rsidRPr="0087217D">
        <w:rPr>
          <w:rFonts w:ascii="Arial" w:hAnsi="Arial"/>
          <w:bCs w:val="0"/>
          <w:sz w:val="22"/>
          <w:szCs w:val="22"/>
        </w:rPr>
        <w:t xml:space="preserve">) </w:t>
      </w:r>
      <w:r w:rsidR="001E0A0D" w:rsidRPr="0087217D">
        <w:rPr>
          <w:rFonts w:ascii="Arial" w:hAnsi="Arial"/>
          <w:b/>
          <w:sz w:val="22"/>
          <w:szCs w:val="22"/>
        </w:rPr>
        <w:t>ujawnieniu publicznym</w:t>
      </w:r>
      <w:r w:rsidR="006E6768">
        <w:rPr>
          <w:rFonts w:ascii="Arial" w:hAnsi="Arial"/>
          <w:bCs w:val="0"/>
          <w:sz w:val="22"/>
          <w:szCs w:val="22"/>
        </w:rPr>
        <w:t xml:space="preserve"> –</w:t>
      </w:r>
      <w:r w:rsidR="00E443F8">
        <w:rPr>
          <w:rFonts w:ascii="Arial" w:hAnsi="Arial"/>
          <w:bCs w:val="0"/>
          <w:sz w:val="22"/>
          <w:szCs w:val="22"/>
        </w:rPr>
        <w:t xml:space="preserve"> </w:t>
      </w:r>
      <w:r w:rsidR="00E443F8" w:rsidRPr="00E443F8">
        <w:rPr>
          <w:rFonts w:ascii="Arial" w:hAnsi="Arial"/>
          <w:color w:val="212529"/>
          <w:sz w:val="22"/>
          <w:szCs w:val="22"/>
          <w:shd w:val="clear" w:color="auto" w:fill="FFFFFF"/>
        </w:rPr>
        <w:t>należy przez to rozumieć podanie informacji o naruszeniu prawa do wiadomości publicznej;</w:t>
      </w:r>
    </w:p>
    <w:p w14:paraId="436A5001" w14:textId="0B4406A3" w:rsidR="00100C26" w:rsidRPr="00E443F8" w:rsidRDefault="00195BCA" w:rsidP="00016530">
      <w:pPr>
        <w:pStyle w:val="PKTpunkt"/>
        <w:spacing w:line="240" w:lineRule="auto"/>
        <w:ind w:left="0" w:firstLine="0"/>
        <w:rPr>
          <w:rFonts w:ascii="Arial" w:hAnsi="Arial"/>
          <w:bCs w:val="0"/>
          <w:sz w:val="22"/>
          <w:szCs w:val="22"/>
        </w:rPr>
      </w:pPr>
      <w:r w:rsidRPr="00E443F8">
        <w:rPr>
          <w:rFonts w:ascii="Arial" w:hAnsi="Arial"/>
          <w:bCs w:val="0"/>
          <w:sz w:val="22"/>
          <w:szCs w:val="22"/>
        </w:rPr>
        <w:t>1</w:t>
      </w:r>
      <w:r w:rsidR="00C115FF">
        <w:rPr>
          <w:rFonts w:ascii="Arial" w:hAnsi="Arial"/>
          <w:bCs w:val="0"/>
          <w:sz w:val="22"/>
          <w:szCs w:val="22"/>
        </w:rPr>
        <w:t>3</w:t>
      </w:r>
      <w:r w:rsidR="00016530" w:rsidRPr="00E443F8">
        <w:rPr>
          <w:rFonts w:ascii="Arial" w:hAnsi="Arial"/>
          <w:bCs w:val="0"/>
          <w:sz w:val="22"/>
          <w:szCs w:val="22"/>
        </w:rPr>
        <w:t xml:space="preserve">) </w:t>
      </w:r>
      <w:r w:rsidR="001E0A0D" w:rsidRPr="00E443F8">
        <w:rPr>
          <w:rFonts w:ascii="Arial" w:hAnsi="Arial"/>
          <w:b/>
          <w:sz w:val="22"/>
          <w:szCs w:val="22"/>
        </w:rPr>
        <w:t>zgłoszeniu</w:t>
      </w:r>
      <w:r w:rsidR="001E0A0D" w:rsidRPr="00E443F8">
        <w:rPr>
          <w:rFonts w:ascii="Arial" w:hAnsi="Arial"/>
          <w:bCs w:val="0"/>
          <w:sz w:val="22"/>
          <w:szCs w:val="22"/>
        </w:rPr>
        <w:t xml:space="preserve"> </w:t>
      </w:r>
      <w:r w:rsidR="006E6768" w:rsidRPr="00E443F8">
        <w:rPr>
          <w:rFonts w:ascii="Arial" w:hAnsi="Arial"/>
          <w:bCs w:val="0"/>
          <w:sz w:val="22"/>
          <w:szCs w:val="22"/>
        </w:rPr>
        <w:t>– oznacza</w:t>
      </w:r>
      <w:r w:rsidR="00100C26" w:rsidRPr="00E443F8">
        <w:rPr>
          <w:rFonts w:ascii="Arial" w:hAnsi="Arial"/>
          <w:bCs w:val="0"/>
          <w:sz w:val="22"/>
          <w:szCs w:val="22"/>
        </w:rPr>
        <w:t xml:space="preserve"> </w:t>
      </w:r>
      <w:r w:rsidR="00E443F8" w:rsidRPr="00E443F8">
        <w:rPr>
          <w:rFonts w:ascii="Arial" w:hAnsi="Arial"/>
          <w:sz w:val="22"/>
          <w:szCs w:val="22"/>
          <w:shd w:val="clear" w:color="auto" w:fill="FFFFFF"/>
        </w:rPr>
        <w:t>ustne lub pisemne zgłoszenie wewnętrzne lub zgłoszenie zewnętrzne, przekazane zgodnie z wymogami określonymi w ustawie;</w:t>
      </w:r>
    </w:p>
    <w:p w14:paraId="71F80FE7" w14:textId="036BE2CC" w:rsidR="00100C26" w:rsidRPr="00E443F8" w:rsidRDefault="00195BCA" w:rsidP="00016530">
      <w:pPr>
        <w:pStyle w:val="PKTpunkt"/>
        <w:spacing w:line="240" w:lineRule="auto"/>
        <w:ind w:left="0" w:firstLine="0"/>
        <w:rPr>
          <w:rFonts w:ascii="Arial" w:hAnsi="Arial"/>
          <w:bCs w:val="0"/>
          <w:sz w:val="22"/>
          <w:szCs w:val="22"/>
        </w:rPr>
      </w:pPr>
      <w:r w:rsidRPr="00E443F8">
        <w:rPr>
          <w:rFonts w:ascii="Arial" w:hAnsi="Arial"/>
          <w:bCs w:val="0"/>
          <w:sz w:val="22"/>
          <w:szCs w:val="22"/>
        </w:rPr>
        <w:t>1</w:t>
      </w:r>
      <w:r w:rsidR="00C115FF">
        <w:rPr>
          <w:rFonts w:ascii="Arial" w:hAnsi="Arial"/>
          <w:bCs w:val="0"/>
          <w:sz w:val="22"/>
          <w:szCs w:val="22"/>
        </w:rPr>
        <w:t>4</w:t>
      </w:r>
      <w:r w:rsidR="00016530" w:rsidRPr="00E443F8">
        <w:rPr>
          <w:rFonts w:ascii="Arial" w:hAnsi="Arial"/>
          <w:bCs w:val="0"/>
          <w:sz w:val="22"/>
          <w:szCs w:val="22"/>
        </w:rPr>
        <w:t xml:space="preserve">) </w:t>
      </w:r>
      <w:r w:rsidR="001E0A0D" w:rsidRPr="00E443F8">
        <w:rPr>
          <w:rFonts w:ascii="Arial" w:hAnsi="Arial"/>
          <w:b/>
          <w:sz w:val="22"/>
          <w:szCs w:val="22"/>
        </w:rPr>
        <w:t>zgłoszeniu wewnętrznym</w:t>
      </w:r>
      <w:r w:rsidR="00100C26" w:rsidRPr="00E443F8">
        <w:rPr>
          <w:rFonts w:ascii="Arial" w:hAnsi="Arial"/>
          <w:bCs w:val="0"/>
          <w:sz w:val="22"/>
          <w:szCs w:val="22"/>
        </w:rPr>
        <w:t xml:space="preserve"> – </w:t>
      </w:r>
      <w:r w:rsidR="00E443F8" w:rsidRPr="00E443F8">
        <w:rPr>
          <w:rFonts w:ascii="Arial" w:hAnsi="Arial"/>
          <w:color w:val="212529"/>
          <w:sz w:val="22"/>
          <w:szCs w:val="22"/>
          <w:shd w:val="clear" w:color="auto" w:fill="FFFFFF"/>
        </w:rPr>
        <w:t>należy przez to rozumieć ustne lub pisemne przekazanie podmiotowi prawnemu informacji o naruszeniu prawa</w:t>
      </w:r>
      <w:r w:rsidR="00E443F8">
        <w:rPr>
          <w:rFonts w:ascii="Arial" w:hAnsi="Arial"/>
          <w:color w:val="212529"/>
          <w:sz w:val="22"/>
          <w:szCs w:val="22"/>
          <w:shd w:val="clear" w:color="auto" w:fill="FFFFFF"/>
        </w:rPr>
        <w:t>;</w:t>
      </w:r>
    </w:p>
    <w:p w14:paraId="18DD35D6" w14:textId="5B489C69" w:rsidR="007D319A" w:rsidRPr="00E443F8" w:rsidRDefault="00195BCA" w:rsidP="00E443F8">
      <w:pPr>
        <w:pStyle w:val="PKTpunkt"/>
        <w:spacing w:line="240" w:lineRule="auto"/>
        <w:ind w:left="0" w:firstLine="0"/>
        <w:rPr>
          <w:rFonts w:ascii="Arial" w:hAnsi="Arial"/>
          <w:bCs w:val="0"/>
          <w:sz w:val="22"/>
          <w:szCs w:val="22"/>
        </w:rPr>
      </w:pPr>
      <w:r>
        <w:rPr>
          <w:rFonts w:ascii="Arial" w:hAnsi="Arial"/>
          <w:bCs w:val="0"/>
          <w:sz w:val="22"/>
          <w:szCs w:val="22"/>
        </w:rPr>
        <w:t>1</w:t>
      </w:r>
      <w:r w:rsidR="00C115FF">
        <w:rPr>
          <w:rFonts w:ascii="Arial" w:hAnsi="Arial"/>
          <w:bCs w:val="0"/>
          <w:sz w:val="22"/>
          <w:szCs w:val="22"/>
        </w:rPr>
        <w:t>5</w:t>
      </w:r>
      <w:r w:rsidR="00016530" w:rsidRPr="0087217D">
        <w:rPr>
          <w:rFonts w:ascii="Arial" w:hAnsi="Arial"/>
          <w:bCs w:val="0"/>
          <w:sz w:val="22"/>
          <w:szCs w:val="22"/>
        </w:rPr>
        <w:t xml:space="preserve">) </w:t>
      </w:r>
      <w:r w:rsidR="001E0A0D" w:rsidRPr="0087217D">
        <w:rPr>
          <w:rFonts w:ascii="Arial" w:hAnsi="Arial"/>
          <w:b/>
          <w:sz w:val="22"/>
          <w:szCs w:val="22"/>
        </w:rPr>
        <w:t>zgłoszeniu zewnętrznym</w:t>
      </w:r>
      <w:r w:rsidR="006E6768">
        <w:rPr>
          <w:rFonts w:ascii="Arial" w:hAnsi="Arial"/>
          <w:bCs w:val="0"/>
          <w:sz w:val="22"/>
          <w:szCs w:val="22"/>
        </w:rPr>
        <w:t xml:space="preserve"> –</w:t>
      </w:r>
      <w:r w:rsidR="00E443F8">
        <w:rPr>
          <w:rFonts w:ascii="Arial" w:hAnsi="Arial"/>
          <w:bCs w:val="0"/>
          <w:sz w:val="22"/>
          <w:szCs w:val="22"/>
        </w:rPr>
        <w:t xml:space="preserve"> </w:t>
      </w:r>
      <w:r w:rsidR="00E443F8">
        <w:rPr>
          <w:rFonts w:ascii="Fira Sans" w:hAnsi="Fira Sans"/>
          <w:color w:val="212529"/>
          <w:shd w:val="clear" w:color="auto" w:fill="FFFFFF"/>
        </w:rPr>
        <w:t> </w:t>
      </w:r>
      <w:r w:rsidR="00E443F8" w:rsidRPr="00E443F8">
        <w:rPr>
          <w:rFonts w:ascii="Arial" w:hAnsi="Arial"/>
          <w:color w:val="212529"/>
          <w:sz w:val="22"/>
          <w:szCs w:val="22"/>
          <w:shd w:val="clear" w:color="auto" w:fill="FFFFFF"/>
        </w:rPr>
        <w:t>należy przez to rozumieć ustne lub pisemne przekazanie Rzecznikowi Praw Obywatelskich albo organowi publicznemu informacji o naruszeniu prawa</w:t>
      </w:r>
      <w:r w:rsidR="00E443F8">
        <w:rPr>
          <w:rFonts w:ascii="Arial" w:hAnsi="Arial"/>
          <w:color w:val="212529"/>
          <w:sz w:val="22"/>
          <w:szCs w:val="22"/>
          <w:shd w:val="clear" w:color="auto" w:fill="FFFFFF"/>
        </w:rPr>
        <w:t>;</w:t>
      </w:r>
    </w:p>
    <w:p w14:paraId="79565B89" w14:textId="603FB6EE" w:rsidR="00100C26" w:rsidRPr="00100C26" w:rsidRDefault="007D319A" w:rsidP="00016530">
      <w:pPr>
        <w:pStyle w:val="Akapitzlist"/>
        <w:ind w:left="0"/>
        <w:jc w:val="both"/>
        <w:rPr>
          <w:rFonts w:ascii="Arial" w:hAnsi="Arial"/>
          <w:sz w:val="22"/>
          <w:szCs w:val="22"/>
          <w:lang w:eastAsia="en-US"/>
        </w:rPr>
      </w:pPr>
      <w:r>
        <w:rPr>
          <w:rFonts w:ascii="Arial" w:hAnsi="Arial"/>
          <w:sz w:val="22"/>
          <w:szCs w:val="22"/>
          <w:lang w:eastAsia="en-US"/>
        </w:rPr>
        <w:t>1</w:t>
      </w:r>
      <w:r w:rsidR="00C115FF">
        <w:rPr>
          <w:rFonts w:ascii="Arial" w:hAnsi="Arial"/>
          <w:sz w:val="22"/>
          <w:szCs w:val="22"/>
          <w:lang w:eastAsia="en-US"/>
        </w:rPr>
        <w:t>6</w:t>
      </w:r>
      <w:r>
        <w:rPr>
          <w:rFonts w:ascii="Arial" w:hAnsi="Arial"/>
          <w:sz w:val="22"/>
          <w:szCs w:val="22"/>
          <w:lang w:eastAsia="en-US"/>
        </w:rPr>
        <w:t xml:space="preserve">) </w:t>
      </w:r>
      <w:r w:rsidRPr="007D319A">
        <w:rPr>
          <w:rFonts w:ascii="Arial" w:hAnsi="Arial"/>
          <w:b/>
          <w:bCs/>
          <w:sz w:val="22"/>
          <w:szCs w:val="22"/>
          <w:lang w:eastAsia="en-US"/>
        </w:rPr>
        <w:t>ustawie</w:t>
      </w:r>
      <w:r>
        <w:rPr>
          <w:rFonts w:ascii="Arial" w:hAnsi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hAnsi="Arial"/>
          <w:sz w:val="22"/>
          <w:szCs w:val="22"/>
          <w:lang w:eastAsia="en-US"/>
        </w:rPr>
        <w:t>–</w:t>
      </w:r>
      <w:r w:rsidRPr="007D319A">
        <w:rPr>
          <w:rFonts w:ascii="Arial" w:hAnsi="Arial"/>
          <w:sz w:val="22"/>
          <w:szCs w:val="22"/>
          <w:lang w:eastAsia="en-US"/>
        </w:rPr>
        <w:t xml:space="preserve"> </w:t>
      </w:r>
      <w:r>
        <w:rPr>
          <w:rFonts w:ascii="Arial" w:hAnsi="Arial"/>
          <w:sz w:val="22"/>
          <w:szCs w:val="22"/>
          <w:lang w:eastAsia="en-US"/>
        </w:rPr>
        <w:t>ustawę z dnia 14.06.2024 r. o ochronie sygnalistów (Dz. U. 2024, poz. 928);</w:t>
      </w:r>
    </w:p>
    <w:p w14:paraId="18CD7A57" w14:textId="61B1C3F5" w:rsidR="003178D9" w:rsidRPr="0087217D" w:rsidRDefault="00C115FF" w:rsidP="00016530">
      <w:pPr>
        <w:pStyle w:val="Akapitzlist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17</w:t>
      </w:r>
      <w:r w:rsidR="00016530" w:rsidRPr="0087217D">
        <w:rPr>
          <w:rFonts w:ascii="Arial" w:hAnsi="Arial"/>
          <w:sz w:val="22"/>
          <w:szCs w:val="22"/>
        </w:rPr>
        <w:t xml:space="preserve">) </w:t>
      </w:r>
      <w:r w:rsidR="007A4E71" w:rsidRPr="007A4E71">
        <w:rPr>
          <w:rFonts w:ascii="Arial" w:hAnsi="Arial"/>
          <w:b/>
          <w:bCs/>
          <w:sz w:val="22"/>
          <w:szCs w:val="22"/>
        </w:rPr>
        <w:t xml:space="preserve">Rozporządzenie </w:t>
      </w:r>
      <w:r w:rsidR="003178D9" w:rsidRPr="007A4E71">
        <w:rPr>
          <w:rFonts w:ascii="Arial" w:hAnsi="Arial"/>
          <w:b/>
          <w:bCs/>
          <w:sz w:val="22"/>
          <w:szCs w:val="22"/>
        </w:rPr>
        <w:t>R</w:t>
      </w:r>
      <w:r w:rsidR="003178D9" w:rsidRPr="006E6768">
        <w:rPr>
          <w:rFonts w:ascii="Arial" w:hAnsi="Arial"/>
          <w:b/>
          <w:sz w:val="22"/>
          <w:szCs w:val="22"/>
        </w:rPr>
        <w:t>ODO</w:t>
      </w:r>
      <w:r w:rsidR="003178D9" w:rsidRPr="0087217D">
        <w:rPr>
          <w:rFonts w:ascii="Arial" w:hAnsi="Arial"/>
          <w:sz w:val="22"/>
          <w:szCs w:val="22"/>
        </w:rPr>
        <w:t xml:space="preserve"> </w:t>
      </w:r>
      <w:r w:rsidR="006E6768">
        <w:rPr>
          <w:rFonts w:ascii="Arial" w:hAnsi="Arial"/>
          <w:sz w:val="22"/>
          <w:szCs w:val="22"/>
        </w:rPr>
        <w:t>–</w:t>
      </w:r>
      <w:r w:rsidR="003178D9" w:rsidRPr="0087217D">
        <w:rPr>
          <w:rFonts w:ascii="Arial" w:hAnsi="Arial"/>
          <w:sz w:val="22"/>
          <w:szCs w:val="22"/>
        </w:rPr>
        <w:t xml:space="preserve"> </w:t>
      </w:r>
      <w:r w:rsidR="006E6768">
        <w:rPr>
          <w:rFonts w:ascii="Arial" w:hAnsi="Arial"/>
          <w:sz w:val="22"/>
          <w:szCs w:val="22"/>
        </w:rPr>
        <w:t>oznacza Rozporządzenie</w:t>
      </w:r>
      <w:r w:rsidR="003178D9" w:rsidRPr="0087217D">
        <w:rPr>
          <w:rFonts w:ascii="Arial" w:hAnsi="Arial"/>
          <w:sz w:val="22"/>
          <w:szCs w:val="22"/>
        </w:rPr>
        <w:t xml:space="preserve"> </w:t>
      </w:r>
      <w:proofErr w:type="spellStart"/>
      <w:r w:rsidR="003178D9" w:rsidRPr="0087217D">
        <w:rPr>
          <w:rFonts w:ascii="Arial" w:hAnsi="Arial"/>
          <w:sz w:val="22"/>
          <w:szCs w:val="22"/>
        </w:rPr>
        <w:t>PEiR</w:t>
      </w:r>
      <w:proofErr w:type="spellEnd"/>
      <w:r w:rsidR="003178D9" w:rsidRPr="0087217D">
        <w:rPr>
          <w:rFonts w:ascii="Arial" w:hAnsi="Arial"/>
          <w:sz w:val="22"/>
          <w:szCs w:val="22"/>
        </w:rPr>
        <w:t xml:space="preserve"> (UE) nr 2016/679 z</w:t>
      </w:r>
      <w:r w:rsidR="007D319A">
        <w:rPr>
          <w:rFonts w:ascii="Arial" w:hAnsi="Arial"/>
          <w:sz w:val="22"/>
          <w:szCs w:val="22"/>
        </w:rPr>
        <w:t xml:space="preserve"> </w:t>
      </w:r>
      <w:r w:rsidR="003178D9" w:rsidRPr="0087217D">
        <w:rPr>
          <w:rFonts w:ascii="Arial" w:hAnsi="Arial"/>
          <w:sz w:val="22"/>
          <w:szCs w:val="22"/>
        </w:rPr>
        <w:t xml:space="preserve">27  kwietnia  2016  r.  w  sprawie  ochrony  osób  fizycznych  w  związku  z  przetwarzaniem danych  osobowych </w:t>
      </w:r>
      <w:r w:rsidR="004628A0">
        <w:rPr>
          <w:rFonts w:ascii="Arial" w:hAnsi="Arial"/>
          <w:sz w:val="22"/>
          <w:szCs w:val="22"/>
        </w:rPr>
        <w:t xml:space="preserve">                    </w:t>
      </w:r>
      <w:r w:rsidR="003178D9" w:rsidRPr="0087217D">
        <w:rPr>
          <w:rFonts w:ascii="Arial" w:hAnsi="Arial"/>
          <w:sz w:val="22"/>
          <w:szCs w:val="22"/>
        </w:rPr>
        <w:t xml:space="preserve"> i  w  sprawie  swobodnego  przepływu  takich  danych  oraz  uchylenia dyrektywy 95/46/WE (ogólne rozporządzenie o ochronie danych) (Dz.</w:t>
      </w:r>
      <w:r w:rsidR="00D85286" w:rsidRPr="0087217D">
        <w:rPr>
          <w:rFonts w:ascii="Arial" w:hAnsi="Arial"/>
          <w:sz w:val="22"/>
          <w:szCs w:val="22"/>
        </w:rPr>
        <w:t xml:space="preserve"> </w:t>
      </w:r>
      <w:r w:rsidR="003178D9" w:rsidRPr="0087217D">
        <w:rPr>
          <w:rFonts w:ascii="Arial" w:hAnsi="Arial"/>
          <w:sz w:val="22"/>
          <w:szCs w:val="22"/>
        </w:rPr>
        <w:t>Urz.</w:t>
      </w:r>
      <w:r w:rsidR="00D85286" w:rsidRPr="0087217D">
        <w:rPr>
          <w:rFonts w:ascii="Arial" w:hAnsi="Arial"/>
          <w:sz w:val="22"/>
          <w:szCs w:val="22"/>
        </w:rPr>
        <w:t xml:space="preserve"> </w:t>
      </w:r>
      <w:r w:rsidR="003178D9" w:rsidRPr="0087217D">
        <w:rPr>
          <w:rFonts w:ascii="Arial" w:hAnsi="Arial"/>
          <w:sz w:val="22"/>
          <w:szCs w:val="22"/>
        </w:rPr>
        <w:t xml:space="preserve">UE.  L.  z  2016  r. Nr 119, s. 1, z </w:t>
      </w:r>
      <w:proofErr w:type="spellStart"/>
      <w:r w:rsidR="003178D9" w:rsidRPr="0087217D">
        <w:rPr>
          <w:rFonts w:ascii="Arial" w:hAnsi="Arial"/>
          <w:sz w:val="22"/>
          <w:szCs w:val="22"/>
        </w:rPr>
        <w:t>późn</w:t>
      </w:r>
      <w:proofErr w:type="spellEnd"/>
      <w:r w:rsidR="003178D9" w:rsidRPr="0087217D">
        <w:rPr>
          <w:rFonts w:ascii="Arial" w:hAnsi="Arial"/>
          <w:sz w:val="22"/>
          <w:szCs w:val="22"/>
        </w:rPr>
        <w:t>. zm.)</w:t>
      </w:r>
      <w:r w:rsidR="007D319A">
        <w:rPr>
          <w:rFonts w:ascii="Arial" w:hAnsi="Arial"/>
          <w:sz w:val="22"/>
          <w:szCs w:val="22"/>
        </w:rPr>
        <w:t>;</w:t>
      </w:r>
    </w:p>
    <w:p w14:paraId="3ABA5E3E" w14:textId="2312B7AD" w:rsidR="00C2603C" w:rsidRPr="0087217D" w:rsidRDefault="00C2603C" w:rsidP="00986589">
      <w:pPr>
        <w:spacing w:line="0" w:lineRule="atLeast"/>
        <w:ind w:right="-6"/>
        <w:rPr>
          <w:rFonts w:ascii="Arial" w:hAnsi="Arial"/>
          <w:b/>
          <w:bCs/>
          <w:sz w:val="22"/>
          <w:szCs w:val="22"/>
        </w:rPr>
      </w:pPr>
    </w:p>
    <w:p w14:paraId="1ABE4618" w14:textId="63CAA9D5" w:rsidR="00C2603C" w:rsidRPr="0087217D" w:rsidRDefault="00C2603C" w:rsidP="00C2603C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  <w:r w:rsidRPr="0087217D">
        <w:rPr>
          <w:rFonts w:ascii="Arial" w:hAnsi="Arial"/>
          <w:b/>
          <w:bCs/>
          <w:sz w:val="22"/>
          <w:szCs w:val="22"/>
        </w:rPr>
        <w:t>ZASADY OGÓLNE</w:t>
      </w:r>
    </w:p>
    <w:p w14:paraId="70E24138" w14:textId="77777777" w:rsidR="00016530" w:rsidRPr="0087217D" w:rsidRDefault="00016530" w:rsidP="00C2603C">
      <w:pPr>
        <w:spacing w:line="0" w:lineRule="atLeast"/>
        <w:ind w:right="-6"/>
        <w:jc w:val="center"/>
        <w:rPr>
          <w:rFonts w:ascii="Arial" w:hAnsi="Arial"/>
          <w:sz w:val="22"/>
          <w:szCs w:val="22"/>
        </w:rPr>
      </w:pPr>
    </w:p>
    <w:p w14:paraId="1093CAD5" w14:textId="620B0538" w:rsidR="00C2603C" w:rsidRDefault="00C2603C" w:rsidP="00544E6C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  <w:r w:rsidRPr="0087217D">
        <w:rPr>
          <w:rFonts w:ascii="Arial" w:hAnsi="Arial"/>
          <w:b/>
          <w:bCs/>
          <w:sz w:val="22"/>
          <w:szCs w:val="22"/>
        </w:rPr>
        <w:t>§ 2</w:t>
      </w:r>
    </w:p>
    <w:p w14:paraId="64BB9967" w14:textId="77777777" w:rsidR="00DF1C4D" w:rsidRPr="0087217D" w:rsidRDefault="00DF1C4D" w:rsidP="00544E6C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</w:p>
    <w:p w14:paraId="62B1594F" w14:textId="77777777" w:rsidR="00BF3472" w:rsidRDefault="00016530" w:rsidP="00C05ABF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>1</w:t>
      </w:r>
      <w:r w:rsidR="00C05ABF">
        <w:rPr>
          <w:rFonts w:ascii="Arial" w:hAnsi="Arial"/>
          <w:sz w:val="22"/>
          <w:szCs w:val="22"/>
        </w:rPr>
        <w:t xml:space="preserve">. </w:t>
      </w:r>
      <w:r w:rsidR="004A20AC">
        <w:rPr>
          <w:rFonts w:ascii="Arial" w:hAnsi="Arial"/>
          <w:sz w:val="22"/>
          <w:szCs w:val="22"/>
        </w:rPr>
        <w:t xml:space="preserve">Wprowadzenie </w:t>
      </w:r>
      <w:r w:rsidR="004A20AC" w:rsidRPr="004A20AC">
        <w:rPr>
          <w:rFonts w:ascii="Arial" w:hAnsi="Arial"/>
          <w:sz w:val="22"/>
          <w:szCs w:val="22"/>
        </w:rPr>
        <w:t>Procedur</w:t>
      </w:r>
      <w:r w:rsidR="004A20AC">
        <w:rPr>
          <w:rFonts w:ascii="Arial" w:hAnsi="Arial"/>
          <w:sz w:val="22"/>
          <w:szCs w:val="22"/>
        </w:rPr>
        <w:t>y</w:t>
      </w:r>
      <w:r w:rsidR="004A20AC" w:rsidRPr="004A20AC">
        <w:rPr>
          <w:rFonts w:ascii="Arial" w:hAnsi="Arial"/>
          <w:sz w:val="22"/>
          <w:szCs w:val="22"/>
        </w:rPr>
        <w:t xml:space="preserve"> dokonywania zgłoszeń naruszeń prawa i podejmowania działań następczych</w:t>
      </w:r>
      <w:r w:rsidR="004A20AC">
        <w:rPr>
          <w:rFonts w:ascii="Arial" w:hAnsi="Arial"/>
          <w:sz w:val="22"/>
          <w:szCs w:val="22"/>
        </w:rPr>
        <w:t xml:space="preserve"> ma na celu realizację obowiązku prawnego</w:t>
      </w:r>
      <w:r w:rsidR="00D940F9">
        <w:rPr>
          <w:rFonts w:ascii="Arial" w:hAnsi="Arial"/>
          <w:sz w:val="22"/>
          <w:szCs w:val="22"/>
        </w:rPr>
        <w:t>, w tym określenia sposobu i trybu</w:t>
      </w:r>
      <w:r w:rsidR="00D940F9" w:rsidRPr="00D940F9">
        <w:rPr>
          <w:rFonts w:ascii="Arial" w:hAnsi="Arial"/>
          <w:sz w:val="22"/>
          <w:szCs w:val="22"/>
        </w:rPr>
        <w:t xml:space="preserve"> </w:t>
      </w:r>
      <w:r w:rsidR="00D940F9">
        <w:rPr>
          <w:rFonts w:ascii="Arial" w:hAnsi="Arial"/>
          <w:sz w:val="22"/>
          <w:szCs w:val="22"/>
        </w:rPr>
        <w:t xml:space="preserve">przyjmowania informacji o naruszeniach prawa i ochronę sygnalistów. </w:t>
      </w:r>
    </w:p>
    <w:p w14:paraId="13D82ABB" w14:textId="77777777" w:rsidR="00BF3472" w:rsidRDefault="00BF3472" w:rsidP="00C05ABF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</w:p>
    <w:p w14:paraId="10D90521" w14:textId="6D08DDE2" w:rsidR="00C2603C" w:rsidRPr="004A20AC" w:rsidRDefault="00BF3472" w:rsidP="00C05ABF">
      <w:pPr>
        <w:spacing w:line="0" w:lineRule="atLeast"/>
        <w:ind w:right="-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 xml:space="preserve">2. </w:t>
      </w:r>
      <w:r w:rsidR="00E63359">
        <w:rPr>
          <w:rFonts w:ascii="Arial" w:hAnsi="Arial"/>
          <w:sz w:val="22"/>
          <w:szCs w:val="22"/>
        </w:rPr>
        <w:t xml:space="preserve">Zgłoszenie może dotyczyć uzasadnionego podejrzenia dotyczącego zaistniałego lub potencjalnego naruszenia prawa, do którego doszło lub prawdopodobnie dojdzie w </w:t>
      </w:r>
      <w:r w:rsidR="00042B33">
        <w:rPr>
          <w:rFonts w:ascii="Arial" w:hAnsi="Arial"/>
          <w:sz w:val="22"/>
          <w:szCs w:val="22"/>
        </w:rPr>
        <w:t>DPS</w:t>
      </w:r>
      <w:r w:rsidR="00E63359">
        <w:rPr>
          <w:rFonts w:ascii="Arial" w:hAnsi="Arial"/>
          <w:sz w:val="22"/>
          <w:szCs w:val="22"/>
        </w:rPr>
        <w:t>.</w:t>
      </w:r>
    </w:p>
    <w:p w14:paraId="76171B61" w14:textId="77777777" w:rsidR="00A05808" w:rsidRPr="004A20AC" w:rsidRDefault="00A05808" w:rsidP="00016530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</w:p>
    <w:p w14:paraId="174A9C0D" w14:textId="0718A850" w:rsidR="00D940F9" w:rsidRPr="00D940F9" w:rsidRDefault="00BF3472" w:rsidP="00D940F9">
      <w:p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="00016530" w:rsidRPr="0087217D">
        <w:rPr>
          <w:rFonts w:ascii="Arial" w:hAnsi="Arial"/>
          <w:sz w:val="22"/>
          <w:szCs w:val="22"/>
        </w:rPr>
        <w:t xml:space="preserve">. </w:t>
      </w:r>
      <w:r w:rsidR="00D940F9" w:rsidRPr="00D940F9">
        <w:rPr>
          <w:rFonts w:ascii="Arial" w:hAnsi="Arial"/>
          <w:sz w:val="22"/>
          <w:szCs w:val="22"/>
        </w:rPr>
        <w:t xml:space="preserve">Procedurę stosuje się do zgłoszeń dokonanych przez osoby fizyczne, które uzyskały informacje na temat naruszeń w kontekście związanym z pracą, w tym do: </w:t>
      </w:r>
    </w:p>
    <w:p w14:paraId="24514BC2" w14:textId="630653F0" w:rsidR="00D940F9" w:rsidRPr="00D940F9" w:rsidRDefault="00D940F9" w:rsidP="00D940F9">
      <w:pPr>
        <w:pStyle w:val="PKTpunkt"/>
        <w:numPr>
          <w:ilvl w:val="0"/>
          <w:numId w:val="26"/>
        </w:numPr>
        <w:spacing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Pr="00D940F9">
        <w:rPr>
          <w:rFonts w:ascii="Arial" w:hAnsi="Arial"/>
          <w:sz w:val="22"/>
          <w:szCs w:val="22"/>
        </w:rPr>
        <w:t>racownika</w:t>
      </w:r>
      <w:r>
        <w:rPr>
          <w:rFonts w:ascii="Arial" w:hAnsi="Arial"/>
          <w:sz w:val="22"/>
          <w:szCs w:val="22"/>
        </w:rPr>
        <w:t>,</w:t>
      </w:r>
      <w:r w:rsidRPr="00D940F9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również</w:t>
      </w:r>
      <w:r w:rsidRPr="00D940F9">
        <w:rPr>
          <w:rFonts w:ascii="Arial" w:hAnsi="Arial"/>
          <w:sz w:val="22"/>
          <w:szCs w:val="22"/>
        </w:rPr>
        <w:t xml:space="preserve"> w przypadku, gdy </w:t>
      </w:r>
      <w:r w:rsidR="005B08CE">
        <w:rPr>
          <w:rFonts w:ascii="Arial" w:hAnsi="Arial"/>
          <w:sz w:val="22"/>
          <w:szCs w:val="22"/>
        </w:rPr>
        <w:t xml:space="preserve">ustał z nim już </w:t>
      </w:r>
      <w:r w:rsidRPr="00D940F9">
        <w:rPr>
          <w:rFonts w:ascii="Arial" w:hAnsi="Arial"/>
          <w:sz w:val="22"/>
          <w:szCs w:val="22"/>
        </w:rPr>
        <w:t>stosunek prac</w:t>
      </w:r>
      <w:r w:rsidR="005B08CE">
        <w:rPr>
          <w:rFonts w:ascii="Arial" w:hAnsi="Arial"/>
          <w:sz w:val="22"/>
          <w:szCs w:val="22"/>
        </w:rPr>
        <w:t>y,</w:t>
      </w:r>
    </w:p>
    <w:p w14:paraId="5DD40B52" w14:textId="21EF3604" w:rsidR="00D940F9" w:rsidRPr="00D940F9" w:rsidRDefault="00D940F9" w:rsidP="00D940F9">
      <w:pPr>
        <w:pStyle w:val="PKTpunkt"/>
        <w:numPr>
          <w:ilvl w:val="0"/>
          <w:numId w:val="26"/>
        </w:numPr>
        <w:spacing w:line="240" w:lineRule="auto"/>
        <w:rPr>
          <w:rFonts w:ascii="Arial" w:hAnsi="Arial"/>
          <w:sz w:val="22"/>
          <w:szCs w:val="22"/>
        </w:rPr>
      </w:pPr>
      <w:r w:rsidRPr="00D940F9">
        <w:rPr>
          <w:rFonts w:ascii="Arial" w:hAnsi="Arial"/>
          <w:sz w:val="22"/>
          <w:szCs w:val="22"/>
        </w:rPr>
        <w:t xml:space="preserve">osoby ubiegającej się o zatrudnienie, która uzyskała informację o naruszeniu prawa </w:t>
      </w:r>
      <w:r w:rsidR="005B08CE">
        <w:rPr>
          <w:rFonts w:ascii="Arial" w:hAnsi="Arial"/>
          <w:sz w:val="22"/>
          <w:szCs w:val="22"/>
        </w:rPr>
        <w:t xml:space="preserve">                   </w:t>
      </w:r>
      <w:r w:rsidRPr="00D940F9">
        <w:rPr>
          <w:rFonts w:ascii="Arial" w:hAnsi="Arial"/>
          <w:sz w:val="22"/>
          <w:szCs w:val="22"/>
        </w:rPr>
        <w:t xml:space="preserve">w procesie rekrutacji lub negocjacji poprzedzających zawarcie umowy, </w:t>
      </w:r>
    </w:p>
    <w:p w14:paraId="2AC32B52" w14:textId="77777777" w:rsidR="00D940F9" w:rsidRDefault="00D940F9" w:rsidP="00D940F9">
      <w:pPr>
        <w:pStyle w:val="PKTpunkt"/>
        <w:numPr>
          <w:ilvl w:val="0"/>
          <w:numId w:val="26"/>
        </w:numPr>
        <w:spacing w:line="240" w:lineRule="auto"/>
        <w:rPr>
          <w:rFonts w:ascii="Arial" w:hAnsi="Arial"/>
          <w:sz w:val="22"/>
          <w:szCs w:val="22"/>
        </w:rPr>
      </w:pPr>
      <w:r w:rsidRPr="00D940F9">
        <w:rPr>
          <w:rFonts w:ascii="Arial" w:hAnsi="Arial"/>
          <w:sz w:val="22"/>
          <w:szCs w:val="22"/>
        </w:rPr>
        <w:t>osoby świadczącej pracę na innej podstawie niż stosunek pracy, w tym na podstawie umowy cywilnoprawnej,</w:t>
      </w:r>
    </w:p>
    <w:p w14:paraId="52984B68" w14:textId="34176D1F" w:rsidR="00DF1C4D" w:rsidRPr="00824D5D" w:rsidRDefault="005B08CE" w:rsidP="00824D5D">
      <w:pPr>
        <w:pStyle w:val="PKTpunkt"/>
        <w:numPr>
          <w:ilvl w:val="0"/>
          <w:numId w:val="26"/>
        </w:numPr>
        <w:spacing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członka organu osoby prawnej lub jednostki organizacyjnej nieposiadającej osobowości prawnej,</w:t>
      </w:r>
    </w:p>
    <w:p w14:paraId="0F8B9447" w14:textId="144BB42B" w:rsidR="00950CFF" w:rsidRPr="00DF1C4D" w:rsidRDefault="00D940F9" w:rsidP="00DF1C4D">
      <w:pPr>
        <w:pStyle w:val="PKTpunkt"/>
        <w:numPr>
          <w:ilvl w:val="0"/>
          <w:numId w:val="26"/>
        </w:numPr>
        <w:spacing w:line="240" w:lineRule="auto"/>
        <w:rPr>
          <w:rFonts w:ascii="Arial" w:hAnsi="Arial"/>
          <w:sz w:val="22"/>
          <w:szCs w:val="22"/>
        </w:rPr>
      </w:pPr>
      <w:r w:rsidRPr="00D940F9">
        <w:rPr>
          <w:rFonts w:ascii="Arial" w:hAnsi="Arial"/>
          <w:sz w:val="22"/>
          <w:szCs w:val="22"/>
        </w:rPr>
        <w:t>przedsiębiorcy</w:t>
      </w:r>
      <w:r w:rsidR="005B08CE">
        <w:rPr>
          <w:rFonts w:ascii="Arial" w:hAnsi="Arial"/>
          <w:sz w:val="22"/>
          <w:szCs w:val="22"/>
        </w:rPr>
        <w:t>,</w:t>
      </w:r>
    </w:p>
    <w:p w14:paraId="5E76449C" w14:textId="35B1525C" w:rsidR="005B08CE" w:rsidRPr="00950CFF" w:rsidRDefault="00D940F9" w:rsidP="00950CFF">
      <w:pPr>
        <w:pStyle w:val="PKTpunkt"/>
        <w:numPr>
          <w:ilvl w:val="0"/>
          <w:numId w:val="26"/>
        </w:numPr>
        <w:spacing w:line="240" w:lineRule="auto"/>
        <w:rPr>
          <w:rFonts w:ascii="Arial" w:hAnsi="Arial"/>
          <w:sz w:val="22"/>
          <w:szCs w:val="22"/>
        </w:rPr>
      </w:pPr>
      <w:r w:rsidRPr="00D940F9">
        <w:rPr>
          <w:rFonts w:ascii="Arial" w:hAnsi="Arial"/>
          <w:sz w:val="22"/>
          <w:szCs w:val="22"/>
        </w:rPr>
        <w:t>osoby świadczącej pracę pod nadzorem i kierownictwem wykonawcy, podwykonawcy lub dostawcy,</w:t>
      </w:r>
    </w:p>
    <w:p w14:paraId="19E26CDA" w14:textId="7BD6417E" w:rsidR="005B08CE" w:rsidRPr="005B08CE" w:rsidRDefault="00D940F9" w:rsidP="005B08CE">
      <w:pPr>
        <w:pStyle w:val="PKTpunkt"/>
        <w:numPr>
          <w:ilvl w:val="0"/>
          <w:numId w:val="26"/>
        </w:numPr>
        <w:spacing w:line="240" w:lineRule="auto"/>
        <w:ind w:left="714" w:hanging="357"/>
        <w:rPr>
          <w:rFonts w:ascii="Arial" w:hAnsi="Arial"/>
          <w:sz w:val="22"/>
          <w:szCs w:val="22"/>
        </w:rPr>
      </w:pPr>
      <w:r w:rsidRPr="00D940F9">
        <w:rPr>
          <w:rFonts w:ascii="Arial" w:hAnsi="Arial"/>
          <w:sz w:val="22"/>
          <w:szCs w:val="22"/>
        </w:rPr>
        <w:t xml:space="preserve">stażysty, </w:t>
      </w:r>
    </w:p>
    <w:p w14:paraId="4A13F1F1" w14:textId="77777777" w:rsidR="00D940F9" w:rsidRDefault="00D940F9" w:rsidP="00D940F9">
      <w:pPr>
        <w:pStyle w:val="PKTpunkt"/>
        <w:numPr>
          <w:ilvl w:val="0"/>
          <w:numId w:val="26"/>
        </w:numPr>
        <w:spacing w:line="240" w:lineRule="auto"/>
        <w:rPr>
          <w:rFonts w:ascii="Arial" w:hAnsi="Arial"/>
          <w:sz w:val="22"/>
          <w:szCs w:val="22"/>
        </w:rPr>
      </w:pPr>
      <w:r w:rsidRPr="00D940F9">
        <w:rPr>
          <w:rFonts w:ascii="Arial" w:hAnsi="Arial"/>
          <w:sz w:val="22"/>
          <w:szCs w:val="22"/>
        </w:rPr>
        <w:t>wolontariusza,</w:t>
      </w:r>
    </w:p>
    <w:p w14:paraId="53E74C2D" w14:textId="21CFFC51" w:rsidR="005B08CE" w:rsidRPr="00D940F9" w:rsidRDefault="005B08CE" w:rsidP="00D940F9">
      <w:pPr>
        <w:pStyle w:val="PKTpunkt"/>
        <w:numPr>
          <w:ilvl w:val="0"/>
          <w:numId w:val="26"/>
        </w:numPr>
        <w:spacing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praktykanta</w:t>
      </w:r>
    </w:p>
    <w:p w14:paraId="4195F1C0" w14:textId="77777777" w:rsidR="004A20AC" w:rsidRDefault="004A20AC" w:rsidP="00016530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</w:p>
    <w:p w14:paraId="275B3057" w14:textId="6E10B893" w:rsidR="004A20AC" w:rsidRDefault="004A20AC" w:rsidP="00016530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</w:t>
      </w:r>
      <w:r w:rsidR="004633FD" w:rsidRPr="004633FD">
        <w:rPr>
          <w:rFonts w:ascii="Arial" w:hAnsi="Arial"/>
          <w:sz w:val="22"/>
          <w:szCs w:val="22"/>
        </w:rPr>
        <w:t xml:space="preserve">Procedura </w:t>
      </w:r>
      <w:r w:rsidR="004633FD">
        <w:rPr>
          <w:rFonts w:ascii="Arial" w:hAnsi="Arial"/>
          <w:sz w:val="22"/>
          <w:szCs w:val="22"/>
        </w:rPr>
        <w:t xml:space="preserve">nie </w:t>
      </w:r>
      <w:r w:rsidR="004633FD" w:rsidRPr="004633FD">
        <w:rPr>
          <w:rFonts w:ascii="Arial" w:hAnsi="Arial"/>
          <w:sz w:val="22"/>
          <w:szCs w:val="22"/>
        </w:rPr>
        <w:t>obejmuje rozpatrywani</w:t>
      </w:r>
      <w:r w:rsidR="004633FD">
        <w:rPr>
          <w:rFonts w:ascii="Arial" w:hAnsi="Arial"/>
          <w:sz w:val="22"/>
          <w:szCs w:val="22"/>
        </w:rPr>
        <w:t>a</w:t>
      </w:r>
      <w:r w:rsidR="004633FD" w:rsidRPr="004633FD">
        <w:rPr>
          <w:rFonts w:ascii="Arial" w:hAnsi="Arial"/>
          <w:sz w:val="22"/>
          <w:szCs w:val="22"/>
        </w:rPr>
        <w:t xml:space="preserve"> zgłoszeń </w:t>
      </w:r>
      <w:r w:rsidR="004633FD">
        <w:rPr>
          <w:rFonts w:ascii="Arial" w:hAnsi="Arial"/>
          <w:sz w:val="22"/>
          <w:szCs w:val="22"/>
        </w:rPr>
        <w:t>anonimowych.</w:t>
      </w:r>
    </w:p>
    <w:p w14:paraId="76D25C08" w14:textId="216448ED" w:rsidR="00090F30" w:rsidRDefault="00090F30" w:rsidP="00016530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</w:p>
    <w:p w14:paraId="47B3C8FD" w14:textId="6B895BA8" w:rsidR="00090F30" w:rsidRPr="0087217D" w:rsidRDefault="000F36C7" w:rsidP="00016530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</w:t>
      </w:r>
      <w:r w:rsidR="00090F30">
        <w:rPr>
          <w:rFonts w:ascii="Arial" w:hAnsi="Arial"/>
          <w:sz w:val="22"/>
          <w:szCs w:val="22"/>
        </w:rPr>
        <w:t xml:space="preserve">. Pracownicy </w:t>
      </w:r>
      <w:r w:rsidR="00042B33">
        <w:rPr>
          <w:rFonts w:ascii="Arial" w:hAnsi="Arial"/>
          <w:sz w:val="22"/>
          <w:szCs w:val="22"/>
        </w:rPr>
        <w:t>DPS</w:t>
      </w:r>
      <w:r w:rsidR="00090F30">
        <w:rPr>
          <w:rFonts w:ascii="Arial" w:hAnsi="Arial"/>
          <w:sz w:val="22"/>
          <w:szCs w:val="22"/>
        </w:rPr>
        <w:t xml:space="preserve"> są zobowiązani do udzielania pomocy osobom upoważnionym do przyjmowania i rozpatrywania zgłoszeń</w:t>
      </w:r>
      <w:r w:rsidR="002575D5">
        <w:rPr>
          <w:rFonts w:ascii="Arial" w:hAnsi="Arial"/>
          <w:sz w:val="22"/>
          <w:szCs w:val="22"/>
        </w:rPr>
        <w:t xml:space="preserve"> w prowadzonych postępowaniach wyjaśniających.</w:t>
      </w:r>
    </w:p>
    <w:p w14:paraId="3B8BD244" w14:textId="4C6AD50F" w:rsidR="00C2603C" w:rsidRDefault="00C2603C" w:rsidP="00016530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</w:p>
    <w:p w14:paraId="238DC4CD" w14:textId="46D9CC76" w:rsidR="00090F30" w:rsidRDefault="000F36C7" w:rsidP="00016530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</w:t>
      </w:r>
      <w:r w:rsidR="00016530" w:rsidRPr="0087217D">
        <w:rPr>
          <w:rFonts w:ascii="Arial" w:hAnsi="Arial"/>
          <w:sz w:val="22"/>
          <w:szCs w:val="22"/>
        </w:rPr>
        <w:t>.</w:t>
      </w:r>
      <w:r w:rsidR="00090F30">
        <w:rPr>
          <w:rFonts w:ascii="Arial" w:hAnsi="Arial"/>
          <w:sz w:val="22"/>
          <w:szCs w:val="22"/>
        </w:rPr>
        <w:t xml:space="preserve"> W trybie niniejszej Procedury rozpatrywane są zgłoszenia </w:t>
      </w:r>
      <w:r w:rsidR="00B16DED">
        <w:rPr>
          <w:rFonts w:ascii="Arial" w:hAnsi="Arial"/>
          <w:sz w:val="22"/>
          <w:szCs w:val="22"/>
        </w:rPr>
        <w:t xml:space="preserve">naruszeń </w:t>
      </w:r>
      <w:r w:rsidR="00090F30">
        <w:rPr>
          <w:rFonts w:ascii="Arial" w:hAnsi="Arial"/>
          <w:sz w:val="22"/>
          <w:szCs w:val="22"/>
        </w:rPr>
        <w:t xml:space="preserve">prawa, polegające na działaniu lub zaniechaniu niezgodnym z prawem, a także mającym na celu obejście prawa, w szczególności: przepisów prawa powszechnie obowiązującego, regulacji wewnętrznych i standardów etycznych obowiązujących w </w:t>
      </w:r>
      <w:r w:rsidR="00042B33">
        <w:rPr>
          <w:rFonts w:ascii="Arial" w:hAnsi="Arial"/>
          <w:sz w:val="22"/>
          <w:szCs w:val="22"/>
        </w:rPr>
        <w:t>DPS</w:t>
      </w:r>
      <w:r w:rsidR="00090F30">
        <w:rPr>
          <w:rFonts w:ascii="Arial" w:hAnsi="Arial"/>
          <w:sz w:val="22"/>
          <w:szCs w:val="22"/>
        </w:rPr>
        <w:t>.</w:t>
      </w:r>
    </w:p>
    <w:p w14:paraId="362312B0" w14:textId="77777777" w:rsidR="000F36C7" w:rsidRDefault="000F36C7" w:rsidP="00016530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</w:p>
    <w:p w14:paraId="1BC53CB9" w14:textId="77777777" w:rsidR="000F36C7" w:rsidRDefault="000F36C7" w:rsidP="00016530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</w:p>
    <w:p w14:paraId="5156C4B4" w14:textId="03F68660" w:rsidR="00090F30" w:rsidRDefault="00090F30" w:rsidP="00016530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271C1827" w14:textId="6D60FBC0" w:rsidR="00D278F8" w:rsidRDefault="000F36C7" w:rsidP="00016530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6</w:t>
      </w:r>
      <w:r w:rsidR="00090F30">
        <w:rPr>
          <w:rFonts w:ascii="Arial" w:hAnsi="Arial"/>
          <w:sz w:val="22"/>
          <w:szCs w:val="22"/>
        </w:rPr>
        <w:t>.</w:t>
      </w:r>
      <w:r w:rsidR="00016530" w:rsidRPr="0087217D">
        <w:rPr>
          <w:rFonts w:ascii="Arial" w:hAnsi="Arial"/>
          <w:sz w:val="22"/>
          <w:szCs w:val="22"/>
        </w:rPr>
        <w:t xml:space="preserve"> </w:t>
      </w:r>
      <w:r w:rsidR="0016655D">
        <w:rPr>
          <w:rFonts w:ascii="Arial" w:hAnsi="Arial"/>
          <w:sz w:val="22"/>
          <w:szCs w:val="22"/>
        </w:rPr>
        <w:t xml:space="preserve">Wobec sygnalisty </w:t>
      </w:r>
      <w:r w:rsidR="00C2603C" w:rsidRPr="0087217D">
        <w:rPr>
          <w:rFonts w:ascii="Arial" w:hAnsi="Arial"/>
          <w:sz w:val="22"/>
          <w:szCs w:val="22"/>
        </w:rPr>
        <w:t>nie mo</w:t>
      </w:r>
      <w:r w:rsidR="0016655D">
        <w:rPr>
          <w:rFonts w:ascii="Arial" w:hAnsi="Arial"/>
          <w:sz w:val="22"/>
          <w:szCs w:val="22"/>
        </w:rPr>
        <w:t>gą być podejmowane</w:t>
      </w:r>
      <w:r w:rsidR="00C2603C" w:rsidRPr="0087217D">
        <w:rPr>
          <w:rFonts w:ascii="Arial" w:hAnsi="Arial"/>
          <w:sz w:val="22"/>
          <w:szCs w:val="22"/>
        </w:rPr>
        <w:t xml:space="preserve"> działan</w:t>
      </w:r>
      <w:r w:rsidR="0016655D">
        <w:rPr>
          <w:rFonts w:ascii="Arial" w:hAnsi="Arial"/>
          <w:sz w:val="22"/>
          <w:szCs w:val="22"/>
        </w:rPr>
        <w:t xml:space="preserve">ia </w:t>
      </w:r>
      <w:r w:rsidR="00C2603C" w:rsidRPr="0087217D">
        <w:rPr>
          <w:rFonts w:ascii="Arial" w:hAnsi="Arial"/>
          <w:sz w:val="22"/>
          <w:szCs w:val="22"/>
        </w:rPr>
        <w:t>odweto</w:t>
      </w:r>
      <w:r w:rsidR="0016655D">
        <w:rPr>
          <w:rFonts w:ascii="Arial" w:hAnsi="Arial"/>
          <w:sz w:val="22"/>
          <w:szCs w:val="22"/>
        </w:rPr>
        <w:t>we</w:t>
      </w:r>
      <w:r w:rsidR="00243505">
        <w:rPr>
          <w:rFonts w:ascii="Arial" w:hAnsi="Arial"/>
          <w:sz w:val="22"/>
          <w:szCs w:val="22"/>
        </w:rPr>
        <w:t xml:space="preserve"> wymienione w art. 12 ust. 1 ustawy. Za działania odwetowe uważa się również próbę lub groźbę zastosowania któregokolwiek działania odwetowego. Na </w:t>
      </w:r>
      <w:r w:rsidR="00042B33">
        <w:rPr>
          <w:rFonts w:ascii="Arial" w:hAnsi="Arial"/>
          <w:sz w:val="22"/>
          <w:szCs w:val="22"/>
        </w:rPr>
        <w:t>Dyrektorze</w:t>
      </w:r>
      <w:r w:rsidR="00243505">
        <w:rPr>
          <w:rFonts w:ascii="Arial" w:hAnsi="Arial"/>
          <w:sz w:val="22"/>
          <w:szCs w:val="22"/>
        </w:rPr>
        <w:t xml:space="preserve"> ciąży obowiązek wykazania, że podjęte wobec pracownika lub kandydata do pracy działanie nie jest działaniem odwetowym.</w:t>
      </w:r>
    </w:p>
    <w:p w14:paraId="57A9DBA0" w14:textId="77777777" w:rsidR="00A05808" w:rsidRPr="0087217D" w:rsidRDefault="00A05808" w:rsidP="00016530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</w:p>
    <w:p w14:paraId="52F1CFA2" w14:textId="282EA170" w:rsidR="0029331B" w:rsidRPr="00565D30" w:rsidRDefault="000F36C7" w:rsidP="00565D30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</w:t>
      </w:r>
      <w:r w:rsidR="00016530" w:rsidRPr="0087217D">
        <w:rPr>
          <w:rFonts w:ascii="Arial" w:hAnsi="Arial"/>
          <w:sz w:val="22"/>
          <w:szCs w:val="22"/>
        </w:rPr>
        <w:t xml:space="preserve">. </w:t>
      </w:r>
      <w:r w:rsidR="004B4AEB">
        <w:rPr>
          <w:rFonts w:ascii="Arial" w:hAnsi="Arial"/>
          <w:sz w:val="22"/>
          <w:szCs w:val="22"/>
        </w:rPr>
        <w:t>Sygnalista</w:t>
      </w:r>
      <w:r w:rsidR="001E0A0D" w:rsidRPr="0087217D">
        <w:rPr>
          <w:rFonts w:ascii="Arial" w:hAnsi="Arial"/>
          <w:sz w:val="22"/>
          <w:szCs w:val="22"/>
        </w:rPr>
        <w:t xml:space="preserve"> podlega ochronie określonej w przepisach </w:t>
      </w:r>
      <w:r w:rsidR="004B4AEB">
        <w:rPr>
          <w:rFonts w:ascii="Arial" w:hAnsi="Arial"/>
          <w:sz w:val="22"/>
          <w:szCs w:val="22"/>
        </w:rPr>
        <w:t>ustawy</w:t>
      </w:r>
      <w:r w:rsidR="001E0A0D" w:rsidRPr="0087217D">
        <w:rPr>
          <w:rFonts w:ascii="Arial" w:hAnsi="Arial"/>
          <w:sz w:val="22"/>
          <w:szCs w:val="22"/>
        </w:rPr>
        <w:t>, pod warunkiem</w:t>
      </w:r>
      <w:r w:rsidR="00D278F8" w:rsidRPr="0087217D">
        <w:rPr>
          <w:rFonts w:ascii="Arial" w:hAnsi="Arial"/>
          <w:sz w:val="22"/>
          <w:szCs w:val="22"/>
        </w:rPr>
        <w:t>,</w:t>
      </w:r>
      <w:r w:rsidR="001E0A0D" w:rsidRPr="0087217D">
        <w:rPr>
          <w:rFonts w:ascii="Arial" w:hAnsi="Arial"/>
          <w:sz w:val="22"/>
          <w:szCs w:val="22"/>
        </w:rPr>
        <w:t xml:space="preserve"> że miał uzasadnione podstawy sądzić, że </w:t>
      </w:r>
      <w:r w:rsidR="004B4AEB">
        <w:rPr>
          <w:rFonts w:ascii="Arial" w:hAnsi="Arial"/>
          <w:sz w:val="22"/>
          <w:szCs w:val="22"/>
        </w:rPr>
        <w:t xml:space="preserve">informacja </w:t>
      </w:r>
      <w:r w:rsidR="001E0A0D" w:rsidRPr="0087217D">
        <w:rPr>
          <w:rFonts w:ascii="Arial" w:hAnsi="Arial"/>
          <w:sz w:val="22"/>
          <w:szCs w:val="22"/>
        </w:rPr>
        <w:t>będąca przedm</w:t>
      </w:r>
      <w:r w:rsidR="004B4AEB">
        <w:rPr>
          <w:rFonts w:ascii="Arial" w:hAnsi="Arial"/>
          <w:sz w:val="22"/>
          <w:szCs w:val="22"/>
        </w:rPr>
        <w:t>iotem zgłoszenia jest prawdziwa</w:t>
      </w:r>
      <w:r w:rsidR="00243505">
        <w:rPr>
          <w:rFonts w:ascii="Arial" w:hAnsi="Arial"/>
          <w:sz w:val="22"/>
          <w:szCs w:val="22"/>
        </w:rPr>
        <w:t xml:space="preserve">                    </w:t>
      </w:r>
      <w:r w:rsidR="004B4AEB">
        <w:rPr>
          <w:rFonts w:ascii="Arial" w:hAnsi="Arial"/>
          <w:sz w:val="22"/>
          <w:szCs w:val="22"/>
        </w:rPr>
        <w:t xml:space="preserve">  w momencie dokonywania zgłoszenia i że stanowi informację o naruszeniu prawa.</w:t>
      </w:r>
    </w:p>
    <w:p w14:paraId="78E54AF2" w14:textId="77777777" w:rsidR="00E626E6" w:rsidRPr="0087217D" w:rsidRDefault="00E626E6" w:rsidP="00C2603C">
      <w:pPr>
        <w:spacing w:line="0" w:lineRule="atLeast"/>
        <w:ind w:right="-6"/>
        <w:jc w:val="center"/>
        <w:rPr>
          <w:rFonts w:ascii="Arial" w:hAnsi="Arial"/>
          <w:sz w:val="22"/>
          <w:szCs w:val="22"/>
        </w:rPr>
      </w:pPr>
    </w:p>
    <w:p w14:paraId="67902A77" w14:textId="19CCD4C3" w:rsidR="00C2603C" w:rsidRDefault="00C2603C" w:rsidP="00544E6C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  <w:r w:rsidRPr="0087217D">
        <w:rPr>
          <w:rFonts w:ascii="Arial" w:hAnsi="Arial"/>
          <w:b/>
          <w:bCs/>
          <w:sz w:val="22"/>
          <w:szCs w:val="22"/>
        </w:rPr>
        <w:t>§ 3</w:t>
      </w:r>
    </w:p>
    <w:p w14:paraId="1F9BDC1B" w14:textId="77777777" w:rsidR="00DF1C4D" w:rsidRDefault="00DF1C4D" w:rsidP="00544E6C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</w:p>
    <w:p w14:paraId="1D62ED7F" w14:textId="1DCAFF0D" w:rsidR="009100EF" w:rsidRPr="0087217D" w:rsidRDefault="00C2603C" w:rsidP="00DF1C4D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>Przedmiotem zgłoszenia mogą być</w:t>
      </w:r>
      <w:r w:rsidR="009053DA" w:rsidRPr="0087217D">
        <w:rPr>
          <w:rFonts w:ascii="Arial" w:hAnsi="Arial"/>
          <w:sz w:val="22"/>
          <w:szCs w:val="22"/>
        </w:rPr>
        <w:t xml:space="preserve"> naruszenia prawa w postaci</w:t>
      </w:r>
      <w:r w:rsidR="00680DAD" w:rsidRPr="0087217D">
        <w:rPr>
          <w:rFonts w:ascii="Arial" w:hAnsi="Arial"/>
          <w:sz w:val="22"/>
          <w:szCs w:val="22"/>
        </w:rPr>
        <w:t xml:space="preserve"> działania lub</w:t>
      </w:r>
      <w:r w:rsidR="00622961" w:rsidRPr="0087217D">
        <w:rPr>
          <w:rFonts w:ascii="Arial" w:hAnsi="Arial"/>
          <w:sz w:val="22"/>
          <w:szCs w:val="22"/>
        </w:rPr>
        <w:t xml:space="preserve"> </w:t>
      </w:r>
      <w:r w:rsidR="00680DAD" w:rsidRPr="0087217D">
        <w:rPr>
          <w:rFonts w:ascii="Arial" w:hAnsi="Arial"/>
          <w:sz w:val="22"/>
          <w:szCs w:val="22"/>
        </w:rPr>
        <w:t>zaniechani</w:t>
      </w:r>
      <w:r w:rsidR="009053DA" w:rsidRPr="0087217D">
        <w:rPr>
          <w:rFonts w:ascii="Arial" w:hAnsi="Arial"/>
          <w:sz w:val="22"/>
          <w:szCs w:val="22"/>
        </w:rPr>
        <w:t>a</w:t>
      </w:r>
      <w:r w:rsidR="00680DAD" w:rsidRPr="0087217D">
        <w:rPr>
          <w:rFonts w:ascii="Arial" w:hAnsi="Arial"/>
          <w:sz w:val="22"/>
          <w:szCs w:val="22"/>
        </w:rPr>
        <w:t xml:space="preserve"> niezgodnie z prawem lub mające na celu obejście prawa</w:t>
      </w:r>
      <w:r w:rsidR="00E626E6" w:rsidRPr="0087217D">
        <w:rPr>
          <w:rFonts w:ascii="Arial" w:hAnsi="Arial"/>
          <w:sz w:val="22"/>
          <w:szCs w:val="22"/>
        </w:rPr>
        <w:t xml:space="preserve"> </w:t>
      </w:r>
      <w:r w:rsidR="00680DAD" w:rsidRPr="0087217D">
        <w:rPr>
          <w:rFonts w:ascii="Arial" w:hAnsi="Arial"/>
          <w:sz w:val="22"/>
          <w:szCs w:val="22"/>
        </w:rPr>
        <w:t>dotyczące</w:t>
      </w:r>
      <w:r w:rsidR="00C428FA" w:rsidRPr="0087217D">
        <w:rPr>
          <w:rFonts w:ascii="Arial" w:hAnsi="Arial"/>
          <w:sz w:val="22"/>
          <w:szCs w:val="22"/>
        </w:rPr>
        <w:t xml:space="preserve">:  </w:t>
      </w:r>
    </w:p>
    <w:p w14:paraId="6AA86E4A" w14:textId="77777777" w:rsidR="00F51052" w:rsidRDefault="00E626E6" w:rsidP="00E626E6">
      <w:pPr>
        <w:spacing w:line="227" w:lineRule="auto"/>
        <w:ind w:right="2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1) </w:t>
      </w:r>
      <w:r w:rsidR="00F51052">
        <w:rPr>
          <w:rFonts w:ascii="Arial" w:hAnsi="Arial"/>
          <w:sz w:val="22"/>
          <w:szCs w:val="22"/>
        </w:rPr>
        <w:t>korupcji</w:t>
      </w:r>
    </w:p>
    <w:p w14:paraId="1CE4F8DC" w14:textId="77777777" w:rsidR="00F51052" w:rsidRDefault="00F51052" w:rsidP="00E626E6">
      <w:pPr>
        <w:spacing w:line="227" w:lineRule="auto"/>
        <w:ind w:right="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2) zamówień publicznych</w:t>
      </w:r>
    </w:p>
    <w:p w14:paraId="4C4097E9" w14:textId="77777777" w:rsidR="00F51052" w:rsidRDefault="00F51052" w:rsidP="00E626E6">
      <w:pPr>
        <w:spacing w:line="227" w:lineRule="auto"/>
        <w:ind w:right="2"/>
        <w:rPr>
          <w:rFonts w:ascii="Arial" w:hAnsi="Arial"/>
          <w:sz w:val="22"/>
          <w:szCs w:val="22"/>
        </w:rPr>
      </w:pPr>
      <w:r w:rsidRPr="00F51052">
        <w:rPr>
          <w:rFonts w:ascii="Arial" w:hAnsi="Arial"/>
          <w:sz w:val="22"/>
          <w:szCs w:val="22"/>
        </w:rPr>
        <w:t xml:space="preserve">3) usług, </w:t>
      </w:r>
      <w:r>
        <w:rPr>
          <w:rFonts w:ascii="Arial" w:hAnsi="Arial"/>
          <w:sz w:val="22"/>
          <w:szCs w:val="22"/>
        </w:rPr>
        <w:t>produktów i rynków finansowych</w:t>
      </w:r>
    </w:p>
    <w:p w14:paraId="592CA00D" w14:textId="77777777" w:rsidR="00F51052" w:rsidRDefault="00F51052" w:rsidP="00E626E6">
      <w:pPr>
        <w:spacing w:line="227" w:lineRule="auto"/>
        <w:ind w:right="2"/>
        <w:rPr>
          <w:rFonts w:ascii="Arial" w:hAnsi="Arial"/>
          <w:sz w:val="22"/>
          <w:szCs w:val="22"/>
        </w:rPr>
      </w:pPr>
      <w:r w:rsidRPr="00F51052">
        <w:rPr>
          <w:rFonts w:ascii="Arial" w:hAnsi="Arial"/>
          <w:sz w:val="22"/>
          <w:szCs w:val="22"/>
        </w:rPr>
        <w:t>4) przeciwdziałania praniu pieniędz</w:t>
      </w:r>
      <w:r>
        <w:rPr>
          <w:rFonts w:ascii="Arial" w:hAnsi="Arial"/>
          <w:sz w:val="22"/>
          <w:szCs w:val="22"/>
        </w:rPr>
        <w:t>y oraz finansowaniu terroryzmu</w:t>
      </w:r>
    </w:p>
    <w:p w14:paraId="793B749C" w14:textId="77777777" w:rsidR="00F51052" w:rsidRDefault="00F51052" w:rsidP="00E626E6">
      <w:pPr>
        <w:spacing w:line="227" w:lineRule="auto"/>
        <w:ind w:right="2"/>
        <w:rPr>
          <w:rFonts w:ascii="Arial" w:hAnsi="Arial"/>
          <w:sz w:val="22"/>
          <w:szCs w:val="22"/>
        </w:rPr>
      </w:pPr>
      <w:r w:rsidRPr="00F51052">
        <w:rPr>
          <w:rFonts w:ascii="Arial" w:hAnsi="Arial"/>
          <w:sz w:val="22"/>
          <w:szCs w:val="22"/>
        </w:rPr>
        <w:t>5) bezpieczeństwa produk</w:t>
      </w:r>
      <w:r>
        <w:rPr>
          <w:rFonts w:ascii="Arial" w:hAnsi="Arial"/>
          <w:sz w:val="22"/>
          <w:szCs w:val="22"/>
        </w:rPr>
        <w:t>tów i ich zgodności z wymogami</w:t>
      </w:r>
    </w:p>
    <w:p w14:paraId="4D92EE72" w14:textId="77777777" w:rsidR="00F51052" w:rsidRDefault="00F51052" w:rsidP="00E626E6">
      <w:pPr>
        <w:spacing w:line="227" w:lineRule="auto"/>
        <w:ind w:right="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6) bezpieczeństwa transportu</w:t>
      </w:r>
    </w:p>
    <w:p w14:paraId="260BA427" w14:textId="1E63DCD6" w:rsidR="00F51052" w:rsidRDefault="00F51052" w:rsidP="00E626E6">
      <w:pPr>
        <w:spacing w:line="227" w:lineRule="auto"/>
        <w:ind w:right="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7) ochrony środowiska</w:t>
      </w:r>
    </w:p>
    <w:p w14:paraId="32A5EFC7" w14:textId="59B53FA7" w:rsidR="00F51052" w:rsidRDefault="00604757" w:rsidP="00E626E6">
      <w:pPr>
        <w:spacing w:line="227" w:lineRule="auto"/>
        <w:ind w:right="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</w:t>
      </w:r>
      <w:r w:rsidR="00F51052">
        <w:rPr>
          <w:rFonts w:ascii="Arial" w:hAnsi="Arial"/>
          <w:sz w:val="22"/>
          <w:szCs w:val="22"/>
        </w:rPr>
        <w:t>) bezpieczeństwa żywności i pasz</w:t>
      </w:r>
    </w:p>
    <w:p w14:paraId="25ED845C" w14:textId="02936504" w:rsidR="00F51052" w:rsidRDefault="00604757" w:rsidP="00E626E6">
      <w:pPr>
        <w:spacing w:line="227" w:lineRule="auto"/>
        <w:ind w:right="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</w:t>
      </w:r>
      <w:r w:rsidR="00F51052" w:rsidRPr="00F51052">
        <w:rPr>
          <w:rFonts w:ascii="Arial" w:hAnsi="Arial"/>
          <w:sz w:val="22"/>
          <w:szCs w:val="22"/>
        </w:rPr>
        <w:t>)</w:t>
      </w:r>
      <w:r w:rsidR="00F51052">
        <w:rPr>
          <w:rFonts w:ascii="Arial" w:hAnsi="Arial"/>
          <w:sz w:val="22"/>
          <w:szCs w:val="22"/>
        </w:rPr>
        <w:t xml:space="preserve"> zdrowia i dobrostanu zwierząt</w:t>
      </w:r>
    </w:p>
    <w:p w14:paraId="62C6E739" w14:textId="18B85ABC" w:rsidR="00F51052" w:rsidRDefault="00F51052" w:rsidP="00E626E6">
      <w:pPr>
        <w:spacing w:line="227" w:lineRule="auto"/>
        <w:ind w:right="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 w:rsidR="00604757">
        <w:rPr>
          <w:rFonts w:ascii="Arial" w:hAnsi="Arial"/>
          <w:sz w:val="22"/>
          <w:szCs w:val="22"/>
        </w:rPr>
        <w:t>0</w:t>
      </w:r>
      <w:r>
        <w:rPr>
          <w:rFonts w:ascii="Arial" w:hAnsi="Arial"/>
          <w:sz w:val="22"/>
          <w:szCs w:val="22"/>
        </w:rPr>
        <w:t>) zdrowia publicznego</w:t>
      </w:r>
    </w:p>
    <w:p w14:paraId="459992FF" w14:textId="365647AF" w:rsidR="00F51052" w:rsidRDefault="00F51052" w:rsidP="00E626E6">
      <w:pPr>
        <w:spacing w:line="227" w:lineRule="auto"/>
        <w:ind w:right="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 w:rsidR="00604757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) ochrony konsumentów</w:t>
      </w:r>
    </w:p>
    <w:p w14:paraId="76E2BD5E" w14:textId="1A325B38" w:rsidR="00F51052" w:rsidRDefault="00F51052" w:rsidP="00E626E6">
      <w:pPr>
        <w:spacing w:line="227" w:lineRule="auto"/>
        <w:ind w:right="2"/>
        <w:rPr>
          <w:rFonts w:ascii="Arial" w:hAnsi="Arial"/>
          <w:sz w:val="22"/>
          <w:szCs w:val="22"/>
        </w:rPr>
      </w:pPr>
      <w:r w:rsidRPr="00F51052">
        <w:rPr>
          <w:rFonts w:ascii="Arial" w:hAnsi="Arial"/>
          <w:sz w:val="22"/>
          <w:szCs w:val="22"/>
        </w:rPr>
        <w:t>1</w:t>
      </w:r>
      <w:r w:rsidR="00604757">
        <w:rPr>
          <w:rFonts w:ascii="Arial" w:hAnsi="Arial"/>
          <w:sz w:val="22"/>
          <w:szCs w:val="22"/>
        </w:rPr>
        <w:t>2</w:t>
      </w:r>
      <w:r w:rsidRPr="00F51052">
        <w:rPr>
          <w:rFonts w:ascii="Arial" w:hAnsi="Arial"/>
          <w:sz w:val="22"/>
          <w:szCs w:val="22"/>
        </w:rPr>
        <w:t xml:space="preserve">) ochrony </w:t>
      </w:r>
      <w:r>
        <w:rPr>
          <w:rFonts w:ascii="Arial" w:hAnsi="Arial"/>
          <w:sz w:val="22"/>
          <w:szCs w:val="22"/>
        </w:rPr>
        <w:t>prywatności i danych osobowych</w:t>
      </w:r>
    </w:p>
    <w:p w14:paraId="13E6AA1E" w14:textId="3617E20D" w:rsidR="00F51052" w:rsidRDefault="00F51052" w:rsidP="00E626E6">
      <w:pPr>
        <w:spacing w:line="227" w:lineRule="auto"/>
        <w:ind w:right="2"/>
        <w:rPr>
          <w:rFonts w:ascii="Arial" w:hAnsi="Arial"/>
          <w:sz w:val="22"/>
          <w:szCs w:val="22"/>
        </w:rPr>
      </w:pPr>
      <w:r w:rsidRPr="00F51052">
        <w:rPr>
          <w:rFonts w:ascii="Arial" w:hAnsi="Arial"/>
          <w:sz w:val="22"/>
          <w:szCs w:val="22"/>
        </w:rPr>
        <w:t>1</w:t>
      </w:r>
      <w:r w:rsidR="00604757">
        <w:rPr>
          <w:rFonts w:ascii="Arial" w:hAnsi="Arial"/>
          <w:sz w:val="22"/>
          <w:szCs w:val="22"/>
        </w:rPr>
        <w:t>3</w:t>
      </w:r>
      <w:r w:rsidRPr="00F51052">
        <w:rPr>
          <w:rFonts w:ascii="Arial" w:hAnsi="Arial"/>
          <w:sz w:val="22"/>
          <w:szCs w:val="22"/>
        </w:rPr>
        <w:t xml:space="preserve">) bezpieczeństwa sieci </w:t>
      </w:r>
      <w:r>
        <w:rPr>
          <w:rFonts w:ascii="Arial" w:hAnsi="Arial"/>
          <w:sz w:val="22"/>
          <w:szCs w:val="22"/>
        </w:rPr>
        <w:t>i systemów teleinformatycznych</w:t>
      </w:r>
    </w:p>
    <w:p w14:paraId="2D9B7EEF" w14:textId="56C19DE3" w:rsidR="00F51052" w:rsidRDefault="00F51052" w:rsidP="00E626E6">
      <w:pPr>
        <w:spacing w:line="227" w:lineRule="auto"/>
        <w:ind w:right="2"/>
        <w:rPr>
          <w:rFonts w:ascii="Arial" w:hAnsi="Arial"/>
          <w:sz w:val="22"/>
          <w:szCs w:val="22"/>
        </w:rPr>
      </w:pPr>
      <w:r w:rsidRPr="00F51052">
        <w:rPr>
          <w:rFonts w:ascii="Arial" w:hAnsi="Arial"/>
          <w:sz w:val="22"/>
          <w:szCs w:val="22"/>
        </w:rPr>
        <w:t>1</w:t>
      </w:r>
      <w:r w:rsidR="00604757">
        <w:rPr>
          <w:rFonts w:ascii="Arial" w:hAnsi="Arial"/>
          <w:sz w:val="22"/>
          <w:szCs w:val="22"/>
        </w:rPr>
        <w:t>4</w:t>
      </w:r>
      <w:r w:rsidRPr="00F51052">
        <w:rPr>
          <w:rFonts w:ascii="Arial" w:hAnsi="Arial"/>
          <w:sz w:val="22"/>
          <w:szCs w:val="22"/>
        </w:rPr>
        <w:t>) interesów finansowych Skarbu Państwa Rzeczypospolitej Polskiej, jednostki samorząd</w:t>
      </w:r>
      <w:r>
        <w:rPr>
          <w:rFonts w:ascii="Arial" w:hAnsi="Arial"/>
          <w:sz w:val="22"/>
          <w:szCs w:val="22"/>
        </w:rPr>
        <w:t>u terytorialnego oraz Unii Europejskiej</w:t>
      </w:r>
    </w:p>
    <w:p w14:paraId="653207C2" w14:textId="20CFBAB8" w:rsidR="00F51052" w:rsidRDefault="00F51052" w:rsidP="00E626E6">
      <w:pPr>
        <w:spacing w:line="227" w:lineRule="auto"/>
        <w:ind w:right="2"/>
        <w:rPr>
          <w:rFonts w:ascii="Arial" w:hAnsi="Arial"/>
          <w:sz w:val="22"/>
          <w:szCs w:val="22"/>
        </w:rPr>
      </w:pPr>
      <w:r w:rsidRPr="00F51052">
        <w:rPr>
          <w:rFonts w:ascii="Arial" w:hAnsi="Arial"/>
          <w:sz w:val="22"/>
          <w:szCs w:val="22"/>
        </w:rPr>
        <w:t>1</w:t>
      </w:r>
      <w:r w:rsidR="00604757">
        <w:rPr>
          <w:rFonts w:ascii="Arial" w:hAnsi="Arial"/>
          <w:sz w:val="22"/>
          <w:szCs w:val="22"/>
        </w:rPr>
        <w:t>5</w:t>
      </w:r>
      <w:r w:rsidRPr="00F51052">
        <w:rPr>
          <w:rFonts w:ascii="Arial" w:hAnsi="Arial"/>
          <w:sz w:val="22"/>
          <w:szCs w:val="22"/>
        </w:rPr>
        <w:t>) rynku wewnętrznego Unii Europejskiej, w tym publicznoprawnych zasad konkurenc</w:t>
      </w:r>
      <w:r>
        <w:rPr>
          <w:rFonts w:ascii="Arial" w:hAnsi="Arial"/>
          <w:sz w:val="22"/>
          <w:szCs w:val="22"/>
        </w:rPr>
        <w:t>ji i pomocy państwa oraz opodatkowania osób prawnych</w:t>
      </w:r>
    </w:p>
    <w:p w14:paraId="1D209EF5" w14:textId="7A99670E" w:rsidR="00604757" w:rsidRDefault="00604757" w:rsidP="00E626E6">
      <w:pPr>
        <w:spacing w:line="227" w:lineRule="auto"/>
        <w:ind w:right="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16) organizacji pracy i prawa pracy</w:t>
      </w:r>
    </w:p>
    <w:p w14:paraId="7BE08227" w14:textId="3925AC22" w:rsidR="00F51052" w:rsidRPr="00F51052" w:rsidRDefault="00F51052" w:rsidP="00E626E6">
      <w:pPr>
        <w:spacing w:line="227" w:lineRule="auto"/>
        <w:ind w:right="2"/>
        <w:rPr>
          <w:rFonts w:ascii="Arial" w:hAnsi="Arial"/>
          <w:sz w:val="22"/>
          <w:szCs w:val="22"/>
        </w:rPr>
      </w:pPr>
      <w:r w:rsidRPr="00F51052">
        <w:rPr>
          <w:rFonts w:ascii="Arial" w:hAnsi="Arial"/>
          <w:sz w:val="22"/>
          <w:szCs w:val="22"/>
        </w:rPr>
        <w:t>1</w:t>
      </w:r>
      <w:r w:rsidR="00604757">
        <w:rPr>
          <w:rFonts w:ascii="Arial" w:hAnsi="Arial"/>
          <w:sz w:val="22"/>
          <w:szCs w:val="22"/>
        </w:rPr>
        <w:t>7</w:t>
      </w:r>
      <w:r w:rsidRPr="00F51052">
        <w:rPr>
          <w:rFonts w:ascii="Arial" w:hAnsi="Arial"/>
          <w:sz w:val="22"/>
          <w:szCs w:val="22"/>
        </w:rPr>
        <w:t xml:space="preserve">) konstytucyjnych wolności i praw człowieka i obywatela – występujące w stosunkach jednostki </w:t>
      </w:r>
      <w:r>
        <w:rPr>
          <w:rFonts w:ascii="Arial" w:hAnsi="Arial"/>
          <w:sz w:val="22"/>
          <w:szCs w:val="22"/>
        </w:rPr>
        <w:t xml:space="preserve">  z organami władzy pub</w:t>
      </w:r>
      <w:r w:rsidRPr="00F51052">
        <w:rPr>
          <w:rFonts w:ascii="Arial" w:hAnsi="Arial"/>
          <w:sz w:val="22"/>
          <w:szCs w:val="22"/>
        </w:rPr>
        <w:t>licznej i niezwiązane z dziedzinami wskazanymi w pkt 1–</w:t>
      </w:r>
      <w:r>
        <w:rPr>
          <w:rFonts w:ascii="Arial" w:hAnsi="Arial"/>
          <w:sz w:val="22"/>
          <w:szCs w:val="22"/>
        </w:rPr>
        <w:t xml:space="preserve">16. </w:t>
      </w:r>
    </w:p>
    <w:p w14:paraId="0DAA793B" w14:textId="7EB8ABA1" w:rsidR="0029331B" w:rsidRPr="0087217D" w:rsidRDefault="0029331B" w:rsidP="00986589">
      <w:pPr>
        <w:spacing w:line="0" w:lineRule="atLeast"/>
        <w:ind w:right="-6"/>
        <w:rPr>
          <w:rFonts w:ascii="Arial" w:hAnsi="Arial"/>
          <w:b/>
          <w:bCs/>
          <w:sz w:val="22"/>
          <w:szCs w:val="22"/>
        </w:rPr>
      </w:pPr>
      <w:bookmarkStart w:id="2" w:name="_Hlk86846214"/>
      <w:bookmarkStart w:id="3" w:name="_Hlk86745290"/>
    </w:p>
    <w:p w14:paraId="33824479" w14:textId="6FE2A7AE" w:rsidR="009100EF" w:rsidRPr="0087217D" w:rsidRDefault="0029331B" w:rsidP="009100EF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  <w:r w:rsidRPr="0087217D">
        <w:rPr>
          <w:rFonts w:ascii="Arial" w:hAnsi="Arial"/>
          <w:b/>
          <w:bCs/>
          <w:sz w:val="22"/>
          <w:szCs w:val="22"/>
        </w:rPr>
        <w:t xml:space="preserve">SPOSOBY </w:t>
      </w:r>
      <w:r w:rsidR="00B36640">
        <w:rPr>
          <w:rFonts w:ascii="Arial" w:hAnsi="Arial"/>
          <w:b/>
          <w:bCs/>
          <w:sz w:val="22"/>
          <w:szCs w:val="22"/>
        </w:rPr>
        <w:t>ZGŁASZANIA</w:t>
      </w:r>
      <w:r w:rsidRPr="0087217D">
        <w:rPr>
          <w:rFonts w:ascii="Arial" w:hAnsi="Arial"/>
          <w:b/>
          <w:bCs/>
          <w:sz w:val="22"/>
          <w:szCs w:val="22"/>
        </w:rPr>
        <w:t xml:space="preserve"> </w:t>
      </w:r>
      <w:r w:rsidR="00E52B72">
        <w:rPr>
          <w:rFonts w:ascii="Arial" w:hAnsi="Arial"/>
          <w:b/>
          <w:bCs/>
          <w:sz w:val="22"/>
          <w:szCs w:val="22"/>
        </w:rPr>
        <w:t xml:space="preserve">I </w:t>
      </w:r>
      <w:r w:rsidR="00B36640">
        <w:rPr>
          <w:rFonts w:ascii="Arial" w:hAnsi="Arial"/>
          <w:b/>
          <w:bCs/>
          <w:sz w:val="22"/>
          <w:szCs w:val="22"/>
        </w:rPr>
        <w:t xml:space="preserve">TRYB </w:t>
      </w:r>
      <w:r w:rsidR="00E52B72">
        <w:rPr>
          <w:rFonts w:ascii="Arial" w:hAnsi="Arial"/>
          <w:b/>
          <w:bCs/>
          <w:sz w:val="22"/>
          <w:szCs w:val="22"/>
        </w:rPr>
        <w:t xml:space="preserve">ROZPATRYWANIA </w:t>
      </w:r>
      <w:r w:rsidRPr="0087217D">
        <w:rPr>
          <w:rFonts w:ascii="Arial" w:hAnsi="Arial"/>
          <w:b/>
          <w:bCs/>
          <w:sz w:val="22"/>
          <w:szCs w:val="22"/>
        </w:rPr>
        <w:t>ZGŁOSZEŃ</w:t>
      </w:r>
      <w:r w:rsidR="001C7D8E" w:rsidRPr="0087217D">
        <w:rPr>
          <w:rFonts w:ascii="Arial" w:hAnsi="Arial"/>
          <w:b/>
          <w:bCs/>
          <w:sz w:val="22"/>
          <w:szCs w:val="22"/>
        </w:rPr>
        <w:t xml:space="preserve"> </w:t>
      </w:r>
      <w:r w:rsidR="00E52B72">
        <w:rPr>
          <w:rFonts w:ascii="Arial" w:hAnsi="Arial"/>
          <w:b/>
          <w:bCs/>
          <w:sz w:val="22"/>
          <w:szCs w:val="22"/>
        </w:rPr>
        <w:t>WEWNĘTRZNYCH</w:t>
      </w:r>
    </w:p>
    <w:p w14:paraId="2F3653EA" w14:textId="77777777" w:rsidR="00E626E6" w:rsidRPr="0087217D" w:rsidRDefault="00E626E6" w:rsidP="009100EF">
      <w:pPr>
        <w:spacing w:line="0" w:lineRule="atLeast"/>
        <w:ind w:right="-6"/>
        <w:jc w:val="center"/>
        <w:rPr>
          <w:rFonts w:ascii="Arial" w:hAnsi="Arial"/>
          <w:sz w:val="22"/>
          <w:szCs w:val="22"/>
        </w:rPr>
      </w:pPr>
    </w:p>
    <w:p w14:paraId="1F68E340" w14:textId="0E742C1C" w:rsidR="0029331B" w:rsidRDefault="0029331B" w:rsidP="00544E6C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  <w:bookmarkStart w:id="4" w:name="_Hlk86694238"/>
      <w:bookmarkEnd w:id="2"/>
      <w:r w:rsidRPr="0087217D">
        <w:rPr>
          <w:rFonts w:ascii="Arial" w:hAnsi="Arial"/>
          <w:b/>
          <w:bCs/>
          <w:sz w:val="22"/>
          <w:szCs w:val="22"/>
        </w:rPr>
        <w:t>§ 4</w:t>
      </w:r>
    </w:p>
    <w:p w14:paraId="470BEFDB" w14:textId="77777777" w:rsidR="00DF1C4D" w:rsidRPr="0087217D" w:rsidRDefault="00DF1C4D" w:rsidP="00544E6C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</w:p>
    <w:bookmarkEnd w:id="3"/>
    <w:bookmarkEnd w:id="4"/>
    <w:p w14:paraId="70CB2133" w14:textId="10A27619" w:rsidR="00B6179C" w:rsidRDefault="00E626E6" w:rsidP="00E626E6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1. </w:t>
      </w:r>
      <w:r w:rsidR="00B6179C">
        <w:rPr>
          <w:rFonts w:ascii="Arial" w:hAnsi="Arial"/>
          <w:sz w:val="22"/>
          <w:szCs w:val="22"/>
        </w:rPr>
        <w:t xml:space="preserve">Osoba </w:t>
      </w:r>
      <w:r w:rsidR="0005768D">
        <w:rPr>
          <w:rFonts w:ascii="Arial" w:hAnsi="Arial"/>
          <w:sz w:val="22"/>
          <w:szCs w:val="22"/>
        </w:rPr>
        <w:t>może zgłosić naruszenie prawa</w:t>
      </w:r>
      <w:r w:rsidR="00B6179C">
        <w:rPr>
          <w:rFonts w:ascii="Arial" w:hAnsi="Arial"/>
          <w:sz w:val="22"/>
          <w:szCs w:val="22"/>
        </w:rPr>
        <w:t xml:space="preserve"> w formie pisemnej lub ustnej.</w:t>
      </w:r>
      <w:r w:rsidR="000C1A0B">
        <w:rPr>
          <w:rFonts w:ascii="Arial" w:hAnsi="Arial"/>
          <w:sz w:val="22"/>
          <w:szCs w:val="22"/>
        </w:rPr>
        <w:t xml:space="preserve"> Zgłoszenie pisemne może być dokonane w formie papierowej lub elektronicznej.</w:t>
      </w:r>
    </w:p>
    <w:p w14:paraId="7F76BDF8" w14:textId="77777777" w:rsidR="00BF3472" w:rsidRDefault="00BF3472" w:rsidP="00E626E6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</w:p>
    <w:p w14:paraId="6C1491A7" w14:textId="4B55AF14" w:rsidR="00BF3472" w:rsidRDefault="00BF3472" w:rsidP="00E626E6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S</w:t>
      </w:r>
      <w:r w:rsidRPr="0087217D">
        <w:rPr>
          <w:rFonts w:ascii="Arial" w:hAnsi="Arial"/>
          <w:sz w:val="22"/>
          <w:szCs w:val="22"/>
        </w:rPr>
        <w:t>ystem przyjmowania zgłoszeń</w:t>
      </w:r>
      <w:r>
        <w:rPr>
          <w:rFonts w:ascii="Arial" w:hAnsi="Arial"/>
          <w:sz w:val="22"/>
          <w:szCs w:val="22"/>
        </w:rPr>
        <w:t xml:space="preserve"> umożliwia wszystkim osobom dokonującym zgłoszenia naruszenia </w:t>
      </w:r>
      <w:r w:rsidRPr="0087217D">
        <w:rPr>
          <w:rFonts w:ascii="Arial" w:hAnsi="Arial"/>
          <w:sz w:val="22"/>
          <w:szCs w:val="22"/>
        </w:rPr>
        <w:t xml:space="preserve">przekazywanie informacji za pośrednictwem </w:t>
      </w:r>
      <w:r>
        <w:rPr>
          <w:rFonts w:ascii="Arial" w:hAnsi="Arial"/>
          <w:sz w:val="22"/>
          <w:szCs w:val="22"/>
        </w:rPr>
        <w:t>wyznaczonych</w:t>
      </w:r>
      <w:r w:rsidRPr="0087217D">
        <w:rPr>
          <w:rFonts w:ascii="Arial" w:hAnsi="Arial"/>
          <w:sz w:val="22"/>
          <w:szCs w:val="22"/>
        </w:rPr>
        <w:t xml:space="preserve"> i niezależnych kanałów komunikacji</w:t>
      </w:r>
      <w:r>
        <w:rPr>
          <w:rFonts w:ascii="Arial" w:hAnsi="Arial"/>
          <w:sz w:val="22"/>
          <w:szCs w:val="22"/>
        </w:rPr>
        <w:t>.</w:t>
      </w:r>
    </w:p>
    <w:p w14:paraId="0FD4B2C1" w14:textId="77777777" w:rsidR="00DF1C4D" w:rsidRDefault="00DF1C4D" w:rsidP="00E626E6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</w:p>
    <w:p w14:paraId="38B5BCA8" w14:textId="7D3C1396" w:rsidR="0029331B" w:rsidRPr="00B6179C" w:rsidRDefault="00BF3472" w:rsidP="00E626E6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="00B6179C">
        <w:rPr>
          <w:rFonts w:ascii="Arial" w:hAnsi="Arial"/>
          <w:sz w:val="22"/>
          <w:szCs w:val="22"/>
        </w:rPr>
        <w:t xml:space="preserve">. </w:t>
      </w:r>
      <w:r w:rsidR="00042B33">
        <w:rPr>
          <w:rFonts w:ascii="Arial" w:hAnsi="Arial"/>
          <w:sz w:val="22"/>
          <w:szCs w:val="22"/>
        </w:rPr>
        <w:t>Dyrektor</w:t>
      </w:r>
      <w:r w:rsidR="00B6179C">
        <w:rPr>
          <w:rFonts w:ascii="Arial" w:hAnsi="Arial"/>
          <w:sz w:val="22"/>
          <w:szCs w:val="22"/>
        </w:rPr>
        <w:t xml:space="preserve"> umożliwia </w:t>
      </w:r>
      <w:r w:rsidR="0005768D">
        <w:rPr>
          <w:rFonts w:ascii="Arial" w:hAnsi="Arial"/>
          <w:sz w:val="22"/>
          <w:szCs w:val="22"/>
        </w:rPr>
        <w:t>osobie zgłaszającej</w:t>
      </w:r>
      <w:r w:rsidR="00B6179C">
        <w:rPr>
          <w:rFonts w:ascii="Arial" w:hAnsi="Arial"/>
          <w:sz w:val="22"/>
          <w:szCs w:val="22"/>
        </w:rPr>
        <w:t xml:space="preserve"> następujące kanały informacyjne </w:t>
      </w:r>
      <w:r w:rsidR="000C1A0B">
        <w:rPr>
          <w:rFonts w:ascii="Arial" w:hAnsi="Arial"/>
          <w:sz w:val="22"/>
          <w:szCs w:val="22"/>
        </w:rPr>
        <w:t xml:space="preserve">w </w:t>
      </w:r>
      <w:r w:rsidR="00042B33">
        <w:rPr>
          <w:rFonts w:ascii="Arial" w:hAnsi="Arial"/>
          <w:sz w:val="22"/>
          <w:szCs w:val="22"/>
        </w:rPr>
        <w:t>jednostce</w:t>
      </w:r>
      <w:r w:rsidR="000C1A0B">
        <w:rPr>
          <w:rFonts w:ascii="Arial" w:hAnsi="Arial"/>
          <w:sz w:val="22"/>
          <w:szCs w:val="22"/>
        </w:rPr>
        <w:t xml:space="preserve"> </w:t>
      </w:r>
      <w:r w:rsidR="00B6179C">
        <w:rPr>
          <w:rFonts w:ascii="Arial" w:hAnsi="Arial"/>
          <w:sz w:val="22"/>
          <w:szCs w:val="22"/>
        </w:rPr>
        <w:t>w celu dokonywania zgłoszeń</w:t>
      </w:r>
      <w:r w:rsidR="0029331B" w:rsidRPr="0087217D">
        <w:rPr>
          <w:rFonts w:ascii="Arial" w:hAnsi="Arial"/>
          <w:sz w:val="22"/>
          <w:szCs w:val="22"/>
        </w:rPr>
        <w:t>:</w:t>
      </w:r>
    </w:p>
    <w:p w14:paraId="4366C095" w14:textId="1AB6D9AD" w:rsidR="00DF1C4D" w:rsidRPr="00824D5D" w:rsidRDefault="00333DA6" w:rsidP="00824D5D">
      <w:pPr>
        <w:pStyle w:val="Akapitzlist"/>
        <w:numPr>
          <w:ilvl w:val="0"/>
          <w:numId w:val="8"/>
        </w:num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 w:rsidRPr="0005768D">
        <w:rPr>
          <w:rFonts w:ascii="Arial" w:hAnsi="Arial"/>
          <w:sz w:val="22"/>
          <w:szCs w:val="22"/>
        </w:rPr>
        <w:t>z</w:t>
      </w:r>
      <w:r w:rsidR="002609CB" w:rsidRPr="0005768D">
        <w:rPr>
          <w:rFonts w:ascii="Arial" w:hAnsi="Arial"/>
          <w:sz w:val="22"/>
          <w:szCs w:val="22"/>
        </w:rPr>
        <w:t xml:space="preserve">a pomocą poczty </w:t>
      </w:r>
      <w:r w:rsidR="0029331B" w:rsidRPr="0005768D">
        <w:rPr>
          <w:rFonts w:ascii="Arial" w:hAnsi="Arial"/>
          <w:sz w:val="22"/>
          <w:szCs w:val="22"/>
        </w:rPr>
        <w:t>elektroniczn</w:t>
      </w:r>
      <w:r w:rsidR="00CD567A" w:rsidRPr="0005768D">
        <w:rPr>
          <w:rFonts w:ascii="Arial" w:hAnsi="Arial"/>
          <w:sz w:val="22"/>
          <w:szCs w:val="22"/>
        </w:rPr>
        <w:t>ej</w:t>
      </w:r>
      <w:r w:rsidR="0029331B" w:rsidRPr="0005768D">
        <w:rPr>
          <w:rFonts w:ascii="Arial" w:hAnsi="Arial"/>
          <w:sz w:val="22"/>
          <w:szCs w:val="22"/>
        </w:rPr>
        <w:t xml:space="preserve"> za pośrednictwem wskazanego </w:t>
      </w:r>
      <w:r w:rsidR="00042B33">
        <w:rPr>
          <w:rFonts w:ascii="Arial" w:hAnsi="Arial"/>
          <w:sz w:val="22"/>
          <w:szCs w:val="22"/>
        </w:rPr>
        <w:t>adresu e-mail</w:t>
      </w:r>
      <w:r w:rsidR="00B53C7E">
        <w:rPr>
          <w:rFonts w:ascii="Arial" w:hAnsi="Arial"/>
          <w:sz w:val="22"/>
          <w:szCs w:val="22"/>
        </w:rPr>
        <w:t>: sygnalista@dpsbramki.org</w:t>
      </w:r>
    </w:p>
    <w:p w14:paraId="6F740B8E" w14:textId="76644987" w:rsidR="00496926" w:rsidRPr="00224787" w:rsidRDefault="00487753" w:rsidP="00224787">
      <w:pPr>
        <w:pStyle w:val="Akapitzlist"/>
        <w:numPr>
          <w:ilvl w:val="0"/>
          <w:numId w:val="8"/>
        </w:num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 w:rsidRPr="0005768D">
        <w:rPr>
          <w:rFonts w:ascii="Arial" w:hAnsi="Arial"/>
          <w:sz w:val="22"/>
          <w:szCs w:val="22"/>
        </w:rPr>
        <w:t>pisem</w:t>
      </w:r>
      <w:r w:rsidR="002575D5">
        <w:rPr>
          <w:rFonts w:ascii="Arial" w:hAnsi="Arial"/>
          <w:sz w:val="22"/>
          <w:szCs w:val="22"/>
        </w:rPr>
        <w:t>nie drogą pocztową/kurierem</w:t>
      </w:r>
      <w:r w:rsidRPr="0005768D">
        <w:rPr>
          <w:rFonts w:ascii="Arial" w:hAnsi="Arial"/>
          <w:sz w:val="22"/>
          <w:szCs w:val="22"/>
        </w:rPr>
        <w:t xml:space="preserve"> w zamkniętej kopercie opatrzonej napisem „POUFNE</w:t>
      </w:r>
      <w:r w:rsidR="002609CB" w:rsidRPr="0005768D">
        <w:rPr>
          <w:rFonts w:ascii="Arial" w:hAnsi="Arial"/>
          <w:sz w:val="22"/>
          <w:szCs w:val="22"/>
        </w:rPr>
        <w:t>-ZGŁOSZENIE NIEPRAWIDŁOWOŚCI</w:t>
      </w:r>
      <w:r w:rsidRPr="0005768D">
        <w:rPr>
          <w:rFonts w:ascii="Arial" w:hAnsi="Arial"/>
          <w:sz w:val="22"/>
          <w:szCs w:val="22"/>
        </w:rPr>
        <w:t>”</w:t>
      </w:r>
      <w:r w:rsidR="002E2507" w:rsidRPr="0005768D">
        <w:rPr>
          <w:rFonts w:ascii="Arial" w:hAnsi="Arial"/>
          <w:sz w:val="22"/>
          <w:szCs w:val="22"/>
        </w:rPr>
        <w:t xml:space="preserve">- do rąk własnych pracownika wyznaczonego w </w:t>
      </w:r>
      <w:r w:rsidR="00042B33">
        <w:rPr>
          <w:rFonts w:ascii="Arial" w:hAnsi="Arial"/>
          <w:sz w:val="22"/>
          <w:szCs w:val="22"/>
        </w:rPr>
        <w:t>DPS</w:t>
      </w:r>
      <w:r w:rsidR="00224787">
        <w:rPr>
          <w:rFonts w:ascii="Arial" w:hAnsi="Arial"/>
          <w:sz w:val="22"/>
          <w:szCs w:val="22"/>
        </w:rPr>
        <w:t>;</w:t>
      </w:r>
    </w:p>
    <w:p w14:paraId="01394469" w14:textId="7B22003A" w:rsidR="002E2507" w:rsidRDefault="002E2507" w:rsidP="0005768D">
      <w:pPr>
        <w:pStyle w:val="Akapitzlist"/>
        <w:numPr>
          <w:ilvl w:val="0"/>
          <w:numId w:val="8"/>
        </w:numPr>
        <w:jc w:val="both"/>
        <w:rPr>
          <w:rFonts w:ascii="Arial" w:hAnsi="Arial"/>
          <w:sz w:val="22"/>
          <w:szCs w:val="22"/>
        </w:rPr>
      </w:pPr>
      <w:r w:rsidRPr="0005768D">
        <w:rPr>
          <w:rFonts w:ascii="Arial" w:hAnsi="Arial"/>
          <w:sz w:val="22"/>
          <w:szCs w:val="22"/>
        </w:rPr>
        <w:t xml:space="preserve">poprzez wrzucenie </w:t>
      </w:r>
      <w:r w:rsidR="002575D5">
        <w:rPr>
          <w:rFonts w:ascii="Arial" w:hAnsi="Arial"/>
          <w:sz w:val="22"/>
          <w:szCs w:val="22"/>
        </w:rPr>
        <w:t>zgłoszenia</w:t>
      </w:r>
      <w:r w:rsidRPr="0005768D">
        <w:rPr>
          <w:rFonts w:ascii="Arial" w:hAnsi="Arial"/>
          <w:sz w:val="22"/>
          <w:szCs w:val="22"/>
        </w:rPr>
        <w:t xml:space="preserve"> do skrzynki na listy zamieszczonej </w:t>
      </w:r>
      <w:r w:rsidR="005C1518">
        <w:rPr>
          <w:rFonts w:ascii="Arial" w:hAnsi="Arial"/>
          <w:sz w:val="22"/>
          <w:szCs w:val="22"/>
        </w:rPr>
        <w:t>w</w:t>
      </w:r>
      <w:r w:rsidR="00604757">
        <w:rPr>
          <w:rFonts w:ascii="Arial" w:hAnsi="Arial"/>
          <w:sz w:val="22"/>
          <w:szCs w:val="22"/>
        </w:rPr>
        <w:t xml:space="preserve"> wejściu głównym do budynku głównego DPS .</w:t>
      </w:r>
      <w:r w:rsidRPr="0005768D">
        <w:rPr>
          <w:rFonts w:ascii="Arial" w:hAnsi="Arial"/>
          <w:sz w:val="22"/>
          <w:szCs w:val="22"/>
        </w:rPr>
        <w:t>Skrzynka opróżniana jest codziennie</w:t>
      </w:r>
      <w:r w:rsidR="002575D5">
        <w:rPr>
          <w:rFonts w:ascii="Arial" w:hAnsi="Arial"/>
          <w:sz w:val="22"/>
          <w:szCs w:val="22"/>
        </w:rPr>
        <w:t xml:space="preserve"> </w:t>
      </w:r>
      <w:r w:rsidRPr="0005768D">
        <w:rPr>
          <w:rFonts w:ascii="Arial" w:hAnsi="Arial"/>
          <w:sz w:val="22"/>
          <w:szCs w:val="22"/>
        </w:rPr>
        <w:t>w godzinach:</w:t>
      </w:r>
      <w:r w:rsidR="00224787">
        <w:rPr>
          <w:rFonts w:ascii="Arial" w:hAnsi="Arial"/>
          <w:sz w:val="22"/>
          <w:szCs w:val="22"/>
        </w:rPr>
        <w:t xml:space="preserve"> 7:30 – 8.00 przez upoważnionego członka Zespołu.</w:t>
      </w:r>
      <w:r w:rsidRPr="0005768D">
        <w:rPr>
          <w:rFonts w:ascii="Arial" w:hAnsi="Arial"/>
          <w:sz w:val="22"/>
          <w:szCs w:val="22"/>
        </w:rPr>
        <w:t xml:space="preserve"> Z czynności opróżnienia skrzynki </w:t>
      </w:r>
      <w:r w:rsidR="008E2FA9">
        <w:rPr>
          <w:rFonts w:ascii="Arial" w:hAnsi="Arial"/>
          <w:sz w:val="22"/>
          <w:szCs w:val="22"/>
        </w:rPr>
        <w:t>dokonywany zostaje wpis do Rejestru</w:t>
      </w:r>
      <w:r w:rsidRPr="0005768D">
        <w:rPr>
          <w:rFonts w:ascii="Arial" w:hAnsi="Arial"/>
          <w:sz w:val="22"/>
          <w:szCs w:val="22"/>
        </w:rPr>
        <w:t>;</w:t>
      </w:r>
    </w:p>
    <w:p w14:paraId="3939ACFC" w14:textId="77777777" w:rsidR="002575D5" w:rsidRDefault="002575D5" w:rsidP="002575D5">
      <w:pPr>
        <w:jc w:val="both"/>
        <w:rPr>
          <w:rFonts w:ascii="Arial" w:hAnsi="Arial"/>
          <w:sz w:val="22"/>
          <w:szCs w:val="22"/>
        </w:rPr>
      </w:pPr>
    </w:p>
    <w:p w14:paraId="5908BE1F" w14:textId="77777777" w:rsidR="002575D5" w:rsidRDefault="002575D5" w:rsidP="002575D5">
      <w:pPr>
        <w:jc w:val="both"/>
        <w:rPr>
          <w:rFonts w:ascii="Arial" w:hAnsi="Arial"/>
          <w:sz w:val="22"/>
          <w:szCs w:val="22"/>
        </w:rPr>
      </w:pPr>
    </w:p>
    <w:p w14:paraId="29BEED38" w14:textId="77777777" w:rsidR="002575D5" w:rsidRDefault="002575D5" w:rsidP="002575D5">
      <w:pPr>
        <w:jc w:val="both"/>
        <w:rPr>
          <w:rFonts w:ascii="Arial" w:hAnsi="Arial"/>
          <w:sz w:val="22"/>
          <w:szCs w:val="22"/>
        </w:rPr>
      </w:pPr>
    </w:p>
    <w:p w14:paraId="25D54F49" w14:textId="77777777" w:rsidR="002575D5" w:rsidRDefault="002575D5" w:rsidP="002575D5">
      <w:pPr>
        <w:jc w:val="both"/>
        <w:rPr>
          <w:rFonts w:ascii="Arial" w:hAnsi="Arial"/>
          <w:sz w:val="22"/>
          <w:szCs w:val="22"/>
        </w:rPr>
      </w:pPr>
    </w:p>
    <w:p w14:paraId="18E2A29E" w14:textId="77777777" w:rsidR="002575D5" w:rsidRDefault="002575D5" w:rsidP="002575D5">
      <w:pPr>
        <w:jc w:val="both"/>
        <w:rPr>
          <w:rFonts w:ascii="Arial" w:hAnsi="Arial"/>
          <w:sz w:val="22"/>
          <w:szCs w:val="22"/>
        </w:rPr>
      </w:pPr>
    </w:p>
    <w:p w14:paraId="1924B58D" w14:textId="77777777" w:rsidR="002575D5" w:rsidRDefault="002575D5" w:rsidP="002575D5">
      <w:pPr>
        <w:jc w:val="both"/>
        <w:rPr>
          <w:rFonts w:ascii="Arial" w:hAnsi="Arial"/>
          <w:sz w:val="22"/>
          <w:szCs w:val="22"/>
        </w:rPr>
      </w:pPr>
    </w:p>
    <w:p w14:paraId="5EB5E1B0" w14:textId="77777777" w:rsidR="002575D5" w:rsidRPr="002575D5" w:rsidRDefault="002575D5" w:rsidP="002575D5">
      <w:pPr>
        <w:jc w:val="both"/>
        <w:rPr>
          <w:rFonts w:ascii="Arial" w:hAnsi="Arial"/>
          <w:sz w:val="22"/>
          <w:szCs w:val="22"/>
        </w:rPr>
      </w:pPr>
    </w:p>
    <w:p w14:paraId="34C6FA84" w14:textId="77777777" w:rsidR="009100EF" w:rsidRPr="00C203B8" w:rsidRDefault="009100EF" w:rsidP="00C203B8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</w:p>
    <w:p w14:paraId="53A0B071" w14:textId="549E4209" w:rsidR="009100EF" w:rsidRPr="0087217D" w:rsidRDefault="00FB344B" w:rsidP="00544E6C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  <w:bookmarkStart w:id="5" w:name="_Hlk86694331"/>
      <w:r w:rsidRPr="0087217D">
        <w:rPr>
          <w:rFonts w:ascii="Arial" w:hAnsi="Arial"/>
          <w:b/>
          <w:bCs/>
          <w:sz w:val="22"/>
          <w:szCs w:val="22"/>
        </w:rPr>
        <w:t>§ 5</w:t>
      </w:r>
    </w:p>
    <w:p w14:paraId="737F9591" w14:textId="77777777" w:rsidR="00E626E6" w:rsidRPr="0087217D" w:rsidRDefault="00E626E6" w:rsidP="00FB344B">
      <w:pPr>
        <w:spacing w:line="0" w:lineRule="atLeast"/>
        <w:ind w:right="-6"/>
        <w:jc w:val="center"/>
        <w:rPr>
          <w:rFonts w:ascii="Arial" w:hAnsi="Arial"/>
          <w:sz w:val="22"/>
          <w:szCs w:val="22"/>
        </w:rPr>
      </w:pPr>
    </w:p>
    <w:bookmarkEnd w:id="5"/>
    <w:p w14:paraId="1B700185" w14:textId="5DDE9B8A" w:rsidR="002E2507" w:rsidRPr="0087217D" w:rsidRDefault="00926F40" w:rsidP="00E626E6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Dane osobowe mogą</w:t>
      </w:r>
      <w:r w:rsidR="002E2507" w:rsidRPr="0087217D">
        <w:rPr>
          <w:rFonts w:ascii="Arial" w:hAnsi="Arial"/>
          <w:sz w:val="22"/>
          <w:szCs w:val="22"/>
        </w:rPr>
        <w:t xml:space="preserve"> mieć charakter:</w:t>
      </w:r>
    </w:p>
    <w:p w14:paraId="32F70BAE" w14:textId="77777777" w:rsidR="002E2507" w:rsidRPr="0087217D" w:rsidRDefault="002E2507" w:rsidP="00E626E6">
      <w:pPr>
        <w:spacing w:line="52" w:lineRule="exact"/>
        <w:jc w:val="both"/>
        <w:rPr>
          <w:rFonts w:ascii="Arial" w:hAnsi="Arial"/>
          <w:sz w:val="22"/>
          <w:szCs w:val="22"/>
        </w:rPr>
      </w:pPr>
    </w:p>
    <w:p w14:paraId="4A87ED2C" w14:textId="3A253EF2" w:rsidR="002E2507" w:rsidRPr="0087217D" w:rsidRDefault="00544E6C" w:rsidP="00544E6C">
      <w:pPr>
        <w:tabs>
          <w:tab w:val="left" w:pos="727"/>
        </w:tabs>
        <w:spacing w:line="218" w:lineRule="auto"/>
        <w:ind w:right="20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1) </w:t>
      </w:r>
      <w:r w:rsidR="002E2507" w:rsidRPr="0087217D">
        <w:rPr>
          <w:rFonts w:ascii="Arial" w:hAnsi="Arial"/>
          <w:sz w:val="22"/>
          <w:szCs w:val="22"/>
        </w:rPr>
        <w:t>jawny, gdy osoba dokonująca zgłoszenia zgadza się na ujawnienie swojej tożsamości osobom zaangażowanym w wyjaśnienie zgłoszenia;</w:t>
      </w:r>
    </w:p>
    <w:p w14:paraId="5BA29E74" w14:textId="77777777" w:rsidR="002E2507" w:rsidRPr="0087217D" w:rsidRDefault="002E2507" w:rsidP="00E626E6">
      <w:pPr>
        <w:spacing w:line="53" w:lineRule="exact"/>
        <w:jc w:val="both"/>
        <w:rPr>
          <w:rFonts w:ascii="Arial" w:hAnsi="Arial"/>
          <w:sz w:val="22"/>
          <w:szCs w:val="22"/>
        </w:rPr>
      </w:pPr>
    </w:p>
    <w:p w14:paraId="7DC79D9B" w14:textId="65DE9A8E" w:rsidR="009100EF" w:rsidRPr="0087217D" w:rsidRDefault="00544E6C" w:rsidP="00DD03DC">
      <w:pPr>
        <w:tabs>
          <w:tab w:val="left" w:pos="727"/>
        </w:tabs>
        <w:spacing w:line="219" w:lineRule="auto"/>
        <w:ind w:right="20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2) </w:t>
      </w:r>
      <w:r w:rsidR="002E2507" w:rsidRPr="0087217D">
        <w:rPr>
          <w:rFonts w:ascii="Arial" w:hAnsi="Arial"/>
          <w:sz w:val="22"/>
          <w:szCs w:val="22"/>
        </w:rPr>
        <w:t>poufny, gdy osoba dokonująca zgłoszenia nie zgadza się na ujawnienie swoich danych i dane podlegają utajnieniu;</w:t>
      </w:r>
    </w:p>
    <w:p w14:paraId="5E752BEE" w14:textId="56582444" w:rsidR="00FB344B" w:rsidRPr="0087217D" w:rsidRDefault="00FB344B" w:rsidP="00544E6C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  <w:r w:rsidRPr="0087217D">
        <w:rPr>
          <w:rFonts w:ascii="Arial" w:hAnsi="Arial"/>
          <w:b/>
          <w:bCs/>
          <w:sz w:val="22"/>
          <w:szCs w:val="22"/>
        </w:rPr>
        <w:t>§ 6</w:t>
      </w:r>
    </w:p>
    <w:p w14:paraId="693754E7" w14:textId="77777777" w:rsidR="00E626E6" w:rsidRPr="0087217D" w:rsidRDefault="00E626E6" w:rsidP="00FB344B">
      <w:pPr>
        <w:spacing w:line="0" w:lineRule="atLeast"/>
        <w:ind w:right="-6"/>
        <w:jc w:val="center"/>
        <w:rPr>
          <w:rFonts w:ascii="Arial" w:hAnsi="Arial"/>
          <w:sz w:val="22"/>
          <w:szCs w:val="22"/>
        </w:rPr>
      </w:pPr>
    </w:p>
    <w:p w14:paraId="4A444B2B" w14:textId="4B15E062" w:rsidR="009100EF" w:rsidRPr="0087217D" w:rsidRDefault="00E626E6" w:rsidP="00E626E6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1. </w:t>
      </w:r>
      <w:r w:rsidR="009100EF" w:rsidRPr="0087217D">
        <w:rPr>
          <w:rFonts w:ascii="Arial" w:hAnsi="Arial"/>
          <w:sz w:val="22"/>
          <w:szCs w:val="22"/>
        </w:rPr>
        <w:t>Zgłoszenie powinno zawierać w szczególności:</w:t>
      </w:r>
    </w:p>
    <w:p w14:paraId="39047EB2" w14:textId="77777777" w:rsidR="009100EF" w:rsidRPr="0087217D" w:rsidRDefault="009100EF" w:rsidP="009100EF">
      <w:pPr>
        <w:spacing w:line="52" w:lineRule="exact"/>
        <w:rPr>
          <w:rFonts w:ascii="Arial" w:hAnsi="Arial"/>
          <w:sz w:val="22"/>
          <w:szCs w:val="22"/>
        </w:rPr>
      </w:pPr>
    </w:p>
    <w:p w14:paraId="7C7D56D7" w14:textId="61DC0EE9" w:rsidR="009100EF" w:rsidRPr="0087217D" w:rsidRDefault="00544E6C" w:rsidP="009562FF">
      <w:pPr>
        <w:tabs>
          <w:tab w:val="left" w:pos="727"/>
        </w:tabs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1) </w:t>
      </w:r>
      <w:r w:rsidR="009100EF" w:rsidRPr="0087217D">
        <w:rPr>
          <w:rFonts w:ascii="Arial" w:hAnsi="Arial"/>
          <w:sz w:val="22"/>
          <w:szCs w:val="22"/>
        </w:rPr>
        <w:t>dane osoby zgłaszającej, tj. imię</w:t>
      </w:r>
      <w:r w:rsidR="00C56F96">
        <w:rPr>
          <w:rFonts w:ascii="Arial" w:hAnsi="Arial"/>
          <w:sz w:val="22"/>
          <w:szCs w:val="22"/>
        </w:rPr>
        <w:t xml:space="preserve"> i</w:t>
      </w:r>
      <w:r w:rsidR="009100EF" w:rsidRPr="0087217D">
        <w:rPr>
          <w:rFonts w:ascii="Arial" w:hAnsi="Arial"/>
          <w:sz w:val="22"/>
          <w:szCs w:val="22"/>
        </w:rPr>
        <w:t xml:space="preserve"> nazwisko;</w:t>
      </w:r>
    </w:p>
    <w:p w14:paraId="20E4F013" w14:textId="521B34AD" w:rsidR="009100EF" w:rsidRDefault="00544E6C" w:rsidP="009562FF">
      <w:pPr>
        <w:tabs>
          <w:tab w:val="left" w:pos="727"/>
        </w:tabs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2) </w:t>
      </w:r>
      <w:r w:rsidR="009100EF" w:rsidRPr="0087217D">
        <w:rPr>
          <w:rFonts w:ascii="Arial" w:hAnsi="Arial"/>
          <w:sz w:val="22"/>
          <w:szCs w:val="22"/>
        </w:rPr>
        <w:t xml:space="preserve">datę i miejsce </w:t>
      </w:r>
      <w:r w:rsidR="000C1A0B">
        <w:rPr>
          <w:rFonts w:ascii="Arial" w:hAnsi="Arial"/>
          <w:sz w:val="22"/>
          <w:szCs w:val="22"/>
        </w:rPr>
        <w:t>wystąpienia zdarzenia;</w:t>
      </w:r>
    </w:p>
    <w:p w14:paraId="7983C5C4" w14:textId="305959B7" w:rsidR="000C1A0B" w:rsidRPr="0087217D" w:rsidRDefault="000C1A0B" w:rsidP="009562FF">
      <w:pPr>
        <w:tabs>
          <w:tab w:val="left" w:pos="72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3) opis zdarzenia;</w:t>
      </w:r>
    </w:p>
    <w:p w14:paraId="09DABE2E" w14:textId="1BCDC276" w:rsidR="009100EF" w:rsidRPr="0087217D" w:rsidRDefault="000C1A0B" w:rsidP="009562FF">
      <w:pPr>
        <w:tabs>
          <w:tab w:val="left" w:pos="727"/>
        </w:tabs>
        <w:ind w:right="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</w:t>
      </w:r>
      <w:r w:rsidR="00544E6C" w:rsidRPr="0087217D">
        <w:rPr>
          <w:rFonts w:ascii="Arial" w:hAnsi="Arial"/>
          <w:sz w:val="22"/>
          <w:szCs w:val="22"/>
        </w:rPr>
        <w:t xml:space="preserve">) </w:t>
      </w:r>
      <w:r>
        <w:rPr>
          <w:rFonts w:ascii="Arial" w:hAnsi="Arial"/>
          <w:sz w:val="22"/>
          <w:szCs w:val="22"/>
        </w:rPr>
        <w:t>wskazanie osoby/osób</w:t>
      </w:r>
      <w:r w:rsidR="009100EF" w:rsidRPr="0087217D">
        <w:rPr>
          <w:rFonts w:ascii="Arial" w:hAnsi="Arial"/>
          <w:sz w:val="22"/>
          <w:szCs w:val="22"/>
        </w:rPr>
        <w:t xml:space="preserve">, które dopuściły się naruszenia prawa, tj. </w:t>
      </w:r>
      <w:r>
        <w:rPr>
          <w:rFonts w:ascii="Arial" w:hAnsi="Arial"/>
          <w:sz w:val="22"/>
          <w:szCs w:val="22"/>
        </w:rPr>
        <w:t xml:space="preserve">m.in.: </w:t>
      </w:r>
      <w:r w:rsidR="009100EF" w:rsidRPr="0087217D">
        <w:rPr>
          <w:rFonts w:ascii="Arial" w:hAnsi="Arial"/>
          <w:sz w:val="22"/>
          <w:szCs w:val="22"/>
        </w:rPr>
        <w:t>imię</w:t>
      </w:r>
      <w:r w:rsidR="00C56F96">
        <w:rPr>
          <w:rFonts w:ascii="Arial" w:hAnsi="Arial"/>
          <w:sz w:val="22"/>
          <w:szCs w:val="22"/>
        </w:rPr>
        <w:t xml:space="preserve"> i</w:t>
      </w:r>
      <w:r w:rsidR="009100EF" w:rsidRPr="0087217D">
        <w:rPr>
          <w:rFonts w:ascii="Arial" w:hAnsi="Arial"/>
          <w:sz w:val="22"/>
          <w:szCs w:val="22"/>
        </w:rPr>
        <w:t xml:space="preserve"> nazwisko;</w:t>
      </w:r>
    </w:p>
    <w:p w14:paraId="44E840DF" w14:textId="02A01008" w:rsidR="00824D5D" w:rsidRDefault="000C1A0B" w:rsidP="009562FF">
      <w:pPr>
        <w:tabs>
          <w:tab w:val="left" w:pos="72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</w:t>
      </w:r>
      <w:r w:rsidR="00544E6C" w:rsidRPr="0087217D">
        <w:rPr>
          <w:rFonts w:ascii="Arial" w:hAnsi="Arial"/>
          <w:sz w:val="22"/>
          <w:szCs w:val="22"/>
        </w:rPr>
        <w:t xml:space="preserve">) </w:t>
      </w:r>
      <w:r>
        <w:rPr>
          <w:rFonts w:ascii="Arial" w:hAnsi="Arial"/>
          <w:sz w:val="22"/>
          <w:szCs w:val="22"/>
        </w:rPr>
        <w:t>dane kontaktowe osoby zgłaszającej (numer telefonu, adres poczty elektronicznej, adres zamieszkania);</w:t>
      </w:r>
    </w:p>
    <w:p w14:paraId="39AE185E" w14:textId="77777777" w:rsidR="000C1A0B" w:rsidRDefault="000C1A0B" w:rsidP="009562FF">
      <w:pPr>
        <w:tabs>
          <w:tab w:val="left" w:pos="72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6) ewentualne dowody (zdjęcia, dokumenty itp.)</w:t>
      </w:r>
    </w:p>
    <w:p w14:paraId="09B9365D" w14:textId="3751733B" w:rsidR="009100EF" w:rsidRPr="0087217D" w:rsidRDefault="000C1A0B" w:rsidP="000C1A0B">
      <w:pPr>
        <w:tabs>
          <w:tab w:val="left" w:pos="72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7) wskazanie osób związanych ze zdarzeniem; </w:t>
      </w:r>
    </w:p>
    <w:p w14:paraId="216751BF" w14:textId="77777777" w:rsidR="009100EF" w:rsidRPr="0087217D" w:rsidRDefault="009100EF" w:rsidP="009562FF">
      <w:pPr>
        <w:spacing w:line="53" w:lineRule="exact"/>
        <w:jc w:val="both"/>
        <w:rPr>
          <w:rFonts w:ascii="Arial" w:hAnsi="Arial"/>
          <w:sz w:val="22"/>
          <w:szCs w:val="22"/>
        </w:rPr>
      </w:pPr>
    </w:p>
    <w:p w14:paraId="50600B73" w14:textId="76520F6D" w:rsidR="00544E6C" w:rsidRPr="00587BB7" w:rsidRDefault="000C1A0B" w:rsidP="009562FF">
      <w:pPr>
        <w:tabs>
          <w:tab w:val="left" w:pos="367"/>
        </w:tabs>
        <w:spacing w:line="219" w:lineRule="auto"/>
        <w:ind w:right="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</w:t>
      </w:r>
      <w:r w:rsidR="009562FF">
        <w:rPr>
          <w:rFonts w:ascii="Arial" w:hAnsi="Arial"/>
          <w:sz w:val="22"/>
          <w:szCs w:val="22"/>
        </w:rPr>
        <w:t xml:space="preserve">. </w:t>
      </w:r>
      <w:r w:rsidR="009100EF" w:rsidRPr="0087217D">
        <w:rPr>
          <w:rFonts w:ascii="Arial" w:hAnsi="Arial"/>
          <w:sz w:val="22"/>
          <w:szCs w:val="22"/>
        </w:rPr>
        <w:t xml:space="preserve">Wzór zgłoszenia, stanowi </w:t>
      </w:r>
      <w:r w:rsidR="009100EF" w:rsidRPr="0087217D">
        <w:rPr>
          <w:rFonts w:ascii="Arial" w:hAnsi="Arial"/>
          <w:b/>
          <w:bCs/>
          <w:i/>
          <w:iCs/>
          <w:sz w:val="22"/>
          <w:szCs w:val="22"/>
          <w:u w:val="single"/>
        </w:rPr>
        <w:t xml:space="preserve">załącznik </w:t>
      </w:r>
      <w:r w:rsidR="00986589">
        <w:rPr>
          <w:rFonts w:ascii="Arial" w:hAnsi="Arial"/>
          <w:b/>
          <w:bCs/>
          <w:i/>
          <w:iCs/>
          <w:sz w:val="22"/>
          <w:szCs w:val="22"/>
          <w:u w:val="single"/>
        </w:rPr>
        <w:t>N</w:t>
      </w:r>
      <w:r w:rsidR="009100EF" w:rsidRPr="0087217D">
        <w:rPr>
          <w:rFonts w:ascii="Arial" w:hAnsi="Arial"/>
          <w:b/>
          <w:bCs/>
          <w:i/>
          <w:iCs/>
          <w:sz w:val="22"/>
          <w:szCs w:val="22"/>
          <w:u w:val="single"/>
        </w:rPr>
        <w:t>r 1</w:t>
      </w:r>
      <w:r w:rsidR="009100EF" w:rsidRPr="0087217D">
        <w:rPr>
          <w:rFonts w:ascii="Arial" w:hAnsi="Arial"/>
          <w:sz w:val="22"/>
          <w:szCs w:val="22"/>
        </w:rPr>
        <w:t xml:space="preserve"> do </w:t>
      </w:r>
      <w:r>
        <w:rPr>
          <w:rFonts w:ascii="Arial" w:hAnsi="Arial"/>
          <w:sz w:val="22"/>
          <w:szCs w:val="22"/>
        </w:rPr>
        <w:t>P</w:t>
      </w:r>
      <w:r w:rsidR="009100EF" w:rsidRPr="0087217D">
        <w:rPr>
          <w:rFonts w:ascii="Arial" w:hAnsi="Arial"/>
          <w:sz w:val="22"/>
          <w:szCs w:val="22"/>
        </w:rPr>
        <w:t>rocedury.</w:t>
      </w:r>
    </w:p>
    <w:p w14:paraId="22F7573F" w14:textId="77777777" w:rsidR="00544E6C" w:rsidRPr="0087217D" w:rsidRDefault="00544E6C" w:rsidP="00622961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2"/>
          <w:szCs w:val="22"/>
        </w:rPr>
      </w:pPr>
    </w:p>
    <w:p w14:paraId="3031F92B" w14:textId="2C946974" w:rsidR="00FB344B" w:rsidRDefault="00622961" w:rsidP="00544E6C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2"/>
          <w:szCs w:val="22"/>
        </w:rPr>
      </w:pPr>
      <w:r w:rsidRPr="0087217D">
        <w:rPr>
          <w:rFonts w:ascii="Arial" w:hAnsi="Arial"/>
          <w:b/>
          <w:bCs/>
          <w:sz w:val="22"/>
          <w:szCs w:val="22"/>
        </w:rPr>
        <w:t xml:space="preserve">§ </w:t>
      </w:r>
      <w:r w:rsidR="00FB344B" w:rsidRPr="0087217D">
        <w:rPr>
          <w:rFonts w:ascii="Arial" w:hAnsi="Arial"/>
          <w:b/>
          <w:bCs/>
          <w:sz w:val="22"/>
          <w:szCs w:val="22"/>
        </w:rPr>
        <w:t>7</w:t>
      </w:r>
    </w:p>
    <w:p w14:paraId="462537D6" w14:textId="77777777" w:rsidR="00DF1C4D" w:rsidRPr="0087217D" w:rsidRDefault="00DF1C4D" w:rsidP="00544E6C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2"/>
          <w:szCs w:val="22"/>
        </w:rPr>
      </w:pPr>
    </w:p>
    <w:p w14:paraId="0A34569E" w14:textId="0A65AC77" w:rsidR="00FB344B" w:rsidRPr="0087217D" w:rsidRDefault="00E012FD" w:rsidP="00E012FD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1. </w:t>
      </w:r>
      <w:r w:rsidR="00622961" w:rsidRPr="0087217D">
        <w:rPr>
          <w:rFonts w:ascii="Arial" w:hAnsi="Arial"/>
          <w:sz w:val="22"/>
          <w:szCs w:val="22"/>
        </w:rPr>
        <w:t>W celu przyjmowania zgłoszeń</w:t>
      </w:r>
      <w:r w:rsidR="00237368">
        <w:rPr>
          <w:rFonts w:ascii="Arial" w:hAnsi="Arial"/>
          <w:sz w:val="22"/>
          <w:szCs w:val="22"/>
        </w:rPr>
        <w:t xml:space="preserve"> naruszeń prawa, ich rozpatrywania oraz podejmowania działań następczych</w:t>
      </w:r>
      <w:r w:rsidR="00622961" w:rsidRPr="0087217D">
        <w:rPr>
          <w:rFonts w:ascii="Arial" w:hAnsi="Arial"/>
          <w:sz w:val="22"/>
          <w:szCs w:val="22"/>
        </w:rPr>
        <w:t xml:space="preserve"> powołany został przez </w:t>
      </w:r>
      <w:r w:rsidR="00042B33">
        <w:rPr>
          <w:rFonts w:ascii="Arial" w:hAnsi="Arial"/>
          <w:sz w:val="22"/>
          <w:szCs w:val="22"/>
        </w:rPr>
        <w:t>Dyrektora</w:t>
      </w:r>
      <w:r w:rsidR="00223B3E">
        <w:rPr>
          <w:rFonts w:ascii="Arial" w:hAnsi="Arial"/>
          <w:sz w:val="22"/>
          <w:szCs w:val="22"/>
        </w:rPr>
        <w:t xml:space="preserve"> - </w:t>
      </w:r>
      <w:r w:rsidR="00622961" w:rsidRPr="0087217D">
        <w:rPr>
          <w:rFonts w:ascii="Arial" w:hAnsi="Arial"/>
          <w:sz w:val="22"/>
          <w:szCs w:val="22"/>
        </w:rPr>
        <w:t>Zespół</w:t>
      </w:r>
      <w:r w:rsidRPr="0087217D">
        <w:rPr>
          <w:rFonts w:ascii="Arial" w:hAnsi="Arial"/>
          <w:sz w:val="22"/>
          <w:szCs w:val="22"/>
        </w:rPr>
        <w:t>.</w:t>
      </w:r>
      <w:r w:rsidR="00944790">
        <w:rPr>
          <w:rFonts w:ascii="Arial" w:hAnsi="Arial"/>
          <w:sz w:val="22"/>
          <w:szCs w:val="22"/>
        </w:rPr>
        <w:t xml:space="preserve"> Osobom wyznaczonym do rozpatrywania zgłoszeń gwarantuje się niezależność w wykonywaniu działań t</w:t>
      </w:r>
      <w:r w:rsidR="00F4550F">
        <w:rPr>
          <w:rFonts w:ascii="Arial" w:hAnsi="Arial"/>
          <w:sz w:val="22"/>
          <w:szCs w:val="22"/>
        </w:rPr>
        <w:t>o znaczy</w:t>
      </w:r>
      <w:r w:rsidR="00944790">
        <w:rPr>
          <w:rFonts w:ascii="Arial" w:hAnsi="Arial"/>
          <w:sz w:val="22"/>
          <w:szCs w:val="22"/>
        </w:rPr>
        <w:t>, że nie mogą otrzymywać instrukcji postępowania od żadnej osoby z</w:t>
      </w:r>
      <w:r w:rsidR="00042B33">
        <w:rPr>
          <w:rFonts w:ascii="Arial" w:hAnsi="Arial"/>
          <w:sz w:val="22"/>
          <w:szCs w:val="22"/>
        </w:rPr>
        <w:t xml:space="preserve"> DPS</w:t>
      </w:r>
      <w:r w:rsidR="00944790">
        <w:rPr>
          <w:rFonts w:ascii="Arial" w:hAnsi="Arial"/>
          <w:sz w:val="22"/>
          <w:szCs w:val="22"/>
        </w:rPr>
        <w:t>.</w:t>
      </w:r>
    </w:p>
    <w:p w14:paraId="28F1F941" w14:textId="77777777" w:rsidR="009562FF" w:rsidRDefault="009562FF" w:rsidP="00E012FD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</w:p>
    <w:p w14:paraId="36415D61" w14:textId="2BC7BEDD" w:rsidR="00E012FD" w:rsidRPr="0087217D" w:rsidRDefault="00E012FD" w:rsidP="00E012FD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2. </w:t>
      </w:r>
      <w:r w:rsidR="00FC58F5" w:rsidRPr="0087217D">
        <w:rPr>
          <w:rFonts w:ascii="Arial" w:hAnsi="Arial"/>
          <w:sz w:val="22"/>
          <w:szCs w:val="22"/>
        </w:rPr>
        <w:t>Do zadań Zespołu należy:</w:t>
      </w:r>
    </w:p>
    <w:p w14:paraId="236C8F77" w14:textId="4661BE61" w:rsidR="00FC58F5" w:rsidRPr="0087217D" w:rsidRDefault="00FC58F5" w:rsidP="00E012FD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>1) przyjmowanie zgłoszeń</w:t>
      </w:r>
      <w:r w:rsidR="00237368">
        <w:rPr>
          <w:rFonts w:ascii="Arial" w:hAnsi="Arial"/>
          <w:sz w:val="22"/>
          <w:szCs w:val="22"/>
        </w:rPr>
        <w:t xml:space="preserve"> naruszeń prawa</w:t>
      </w:r>
      <w:r w:rsidR="006F104C">
        <w:rPr>
          <w:rFonts w:ascii="Arial" w:hAnsi="Arial"/>
          <w:sz w:val="22"/>
          <w:szCs w:val="22"/>
        </w:rPr>
        <w:t xml:space="preserve"> oraz potwierdzanie osobie dokonującej zgłoszenia przyjęcia zgłoszenia w terminie 7 dni od jego otrzymania</w:t>
      </w:r>
      <w:r w:rsidRPr="0087217D">
        <w:rPr>
          <w:rFonts w:ascii="Arial" w:hAnsi="Arial"/>
          <w:sz w:val="22"/>
          <w:szCs w:val="22"/>
        </w:rPr>
        <w:t>;</w:t>
      </w:r>
    </w:p>
    <w:p w14:paraId="5AF6D29B" w14:textId="60678548" w:rsidR="00FC58F5" w:rsidRPr="0087217D" w:rsidRDefault="00FC58F5" w:rsidP="00E012FD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>2) prowadzenie rejestru zgłoszeń;</w:t>
      </w:r>
    </w:p>
    <w:p w14:paraId="7E710CD2" w14:textId="7739E2C4" w:rsidR="00FC58F5" w:rsidRPr="0087217D" w:rsidRDefault="00FC58F5" w:rsidP="00E012FD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>3) zapewnienie rozpatrzenia zgłoszenia, w tym pr</w:t>
      </w:r>
      <w:r w:rsidR="002575D5">
        <w:rPr>
          <w:rFonts w:ascii="Arial" w:hAnsi="Arial"/>
          <w:sz w:val="22"/>
          <w:szCs w:val="22"/>
        </w:rPr>
        <w:t>zepr</w:t>
      </w:r>
      <w:r w:rsidRPr="0087217D">
        <w:rPr>
          <w:rFonts w:ascii="Arial" w:hAnsi="Arial"/>
          <w:sz w:val="22"/>
          <w:szCs w:val="22"/>
        </w:rPr>
        <w:t>owadzenie postępow</w:t>
      </w:r>
      <w:r w:rsidR="002575D5">
        <w:rPr>
          <w:rFonts w:ascii="Arial" w:hAnsi="Arial"/>
          <w:sz w:val="22"/>
          <w:szCs w:val="22"/>
        </w:rPr>
        <w:t>ania</w:t>
      </w:r>
      <w:r w:rsidRPr="0087217D">
        <w:rPr>
          <w:rFonts w:ascii="Arial" w:hAnsi="Arial"/>
          <w:sz w:val="22"/>
          <w:szCs w:val="22"/>
        </w:rPr>
        <w:t xml:space="preserve"> wyjaśniając</w:t>
      </w:r>
      <w:r w:rsidR="002575D5">
        <w:rPr>
          <w:rFonts w:ascii="Arial" w:hAnsi="Arial"/>
          <w:sz w:val="22"/>
          <w:szCs w:val="22"/>
        </w:rPr>
        <w:t>ego</w:t>
      </w:r>
      <w:r w:rsidRPr="0087217D">
        <w:rPr>
          <w:rFonts w:ascii="Arial" w:hAnsi="Arial"/>
          <w:sz w:val="22"/>
          <w:szCs w:val="22"/>
        </w:rPr>
        <w:t>;</w:t>
      </w:r>
    </w:p>
    <w:p w14:paraId="7D13DF6E" w14:textId="01BA3798" w:rsidR="00FC58F5" w:rsidRPr="0087217D" w:rsidRDefault="00FC58F5" w:rsidP="00E012FD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>4) spełnienie obowiązku informacyjnego</w:t>
      </w:r>
      <w:r w:rsidR="00237368">
        <w:rPr>
          <w:rFonts w:ascii="Arial" w:hAnsi="Arial"/>
          <w:sz w:val="22"/>
          <w:szCs w:val="22"/>
        </w:rPr>
        <w:t xml:space="preserve"> wobec osób związanych ze zgłoszeniem</w:t>
      </w:r>
      <w:r w:rsidR="00223B3E">
        <w:rPr>
          <w:rFonts w:ascii="Arial" w:hAnsi="Arial"/>
          <w:sz w:val="22"/>
          <w:szCs w:val="22"/>
        </w:rPr>
        <w:t>;</w:t>
      </w:r>
    </w:p>
    <w:p w14:paraId="5AD21CBA" w14:textId="590F23F7" w:rsidR="00FC58F5" w:rsidRPr="0087217D" w:rsidRDefault="00FC58F5" w:rsidP="00E012FD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>5) zapewnienie poufności danych osobowych pozys</w:t>
      </w:r>
      <w:r w:rsidR="00DD03DC">
        <w:rPr>
          <w:rFonts w:ascii="Arial" w:hAnsi="Arial"/>
          <w:sz w:val="22"/>
          <w:szCs w:val="22"/>
        </w:rPr>
        <w:t xml:space="preserve">kanych w związku ze zgłoszeniem                                </w:t>
      </w:r>
      <w:r w:rsidRPr="0087217D">
        <w:rPr>
          <w:rFonts w:ascii="Arial" w:hAnsi="Arial"/>
          <w:sz w:val="22"/>
          <w:szCs w:val="22"/>
        </w:rPr>
        <w:t>i wyjaśnieniem sprawy;</w:t>
      </w:r>
    </w:p>
    <w:p w14:paraId="782E97AE" w14:textId="293398E3" w:rsidR="00FC58F5" w:rsidRPr="0087217D" w:rsidRDefault="00FC58F5" w:rsidP="00E012FD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>6) zapewnienie bezstronności w prowadzonych postępowaniach;</w:t>
      </w:r>
    </w:p>
    <w:p w14:paraId="3B7CF5A3" w14:textId="72E2653B" w:rsidR="00FC58F5" w:rsidRPr="0087217D" w:rsidRDefault="00FC58F5" w:rsidP="00E012FD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>7) prowadzenie kampanii informacyjnych zmierzających do utrwalenia pozytywnego postrzegania działań w zakresie zgłoszeń</w:t>
      </w:r>
      <w:r w:rsidR="00031F28" w:rsidRPr="0087217D">
        <w:rPr>
          <w:rFonts w:ascii="Arial" w:hAnsi="Arial"/>
          <w:sz w:val="22"/>
          <w:szCs w:val="22"/>
        </w:rPr>
        <w:t>;</w:t>
      </w:r>
    </w:p>
    <w:p w14:paraId="72528C28" w14:textId="15F7CDD7" w:rsidR="00031F28" w:rsidRDefault="00031F28" w:rsidP="00E012FD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>8) inform</w:t>
      </w:r>
      <w:r w:rsidR="006F104C">
        <w:rPr>
          <w:rFonts w:ascii="Arial" w:hAnsi="Arial"/>
          <w:sz w:val="22"/>
          <w:szCs w:val="22"/>
        </w:rPr>
        <w:t>owanie</w:t>
      </w:r>
      <w:r w:rsidRPr="0087217D">
        <w:rPr>
          <w:rFonts w:ascii="Arial" w:hAnsi="Arial"/>
          <w:sz w:val="22"/>
          <w:szCs w:val="22"/>
        </w:rPr>
        <w:t xml:space="preserve"> os</w:t>
      </w:r>
      <w:r w:rsidR="006F104C">
        <w:rPr>
          <w:rFonts w:ascii="Arial" w:hAnsi="Arial"/>
          <w:sz w:val="22"/>
          <w:szCs w:val="22"/>
        </w:rPr>
        <w:t>ób</w:t>
      </w:r>
      <w:r w:rsidRPr="0087217D">
        <w:rPr>
          <w:rFonts w:ascii="Arial" w:hAnsi="Arial"/>
          <w:sz w:val="22"/>
          <w:szCs w:val="22"/>
        </w:rPr>
        <w:t xml:space="preserve"> zgłaszaj</w:t>
      </w:r>
      <w:r w:rsidR="006F104C">
        <w:rPr>
          <w:rFonts w:ascii="Arial" w:hAnsi="Arial"/>
          <w:sz w:val="22"/>
          <w:szCs w:val="22"/>
        </w:rPr>
        <w:t>ących</w:t>
      </w:r>
      <w:r w:rsidRPr="0087217D">
        <w:rPr>
          <w:rFonts w:ascii="Arial" w:hAnsi="Arial"/>
          <w:sz w:val="22"/>
          <w:szCs w:val="22"/>
        </w:rPr>
        <w:t xml:space="preserve"> n</w:t>
      </w:r>
      <w:r w:rsidR="00C05ABF">
        <w:rPr>
          <w:rFonts w:ascii="Arial" w:hAnsi="Arial"/>
          <w:sz w:val="22"/>
          <w:szCs w:val="22"/>
        </w:rPr>
        <w:t>aruszenia</w:t>
      </w:r>
      <w:r w:rsidRPr="0087217D">
        <w:rPr>
          <w:rFonts w:ascii="Arial" w:hAnsi="Arial"/>
          <w:sz w:val="22"/>
          <w:szCs w:val="22"/>
        </w:rPr>
        <w:t xml:space="preserve"> o przysługującej im ochronie</w:t>
      </w:r>
      <w:r w:rsidR="006F104C">
        <w:rPr>
          <w:rFonts w:ascii="Arial" w:hAnsi="Arial"/>
          <w:sz w:val="22"/>
          <w:szCs w:val="22"/>
        </w:rPr>
        <w:t>;</w:t>
      </w:r>
    </w:p>
    <w:p w14:paraId="2C765336" w14:textId="738D9AAD" w:rsidR="006D5F41" w:rsidRDefault="006F104C" w:rsidP="00E012FD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9) podejmowanie z zachowaniem należytej staranności działań następczych;</w:t>
      </w:r>
    </w:p>
    <w:p w14:paraId="40EA4310" w14:textId="1399F286" w:rsidR="006F104C" w:rsidRDefault="006F104C" w:rsidP="00E012FD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10) przekazywanie informacji zwrotnych w terminie nieprzekraczającym trzech miesięcy od potwierdzenia otrzymania zgłoszenia lub w przypadku </w:t>
      </w:r>
      <w:r w:rsidR="00E009CC">
        <w:rPr>
          <w:rFonts w:ascii="Arial" w:hAnsi="Arial"/>
          <w:sz w:val="22"/>
          <w:szCs w:val="22"/>
        </w:rPr>
        <w:t>niewysłania potwierdzenia do osoby dokonującej zgłoszenia trzech miesięcy od upływu 7 dni od dokonania zgłoszenia;</w:t>
      </w:r>
    </w:p>
    <w:p w14:paraId="62EA75AA" w14:textId="260A447A" w:rsidR="00E012FD" w:rsidRDefault="00E009CC" w:rsidP="00E012FD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11) zapewnienie zrozumiałych i łatwo dostępnych informacji na temat procedur na potrzeby dokonywania zgłoszeń zewnętrznych do właściwych organó</w:t>
      </w:r>
      <w:r w:rsidR="00237368">
        <w:rPr>
          <w:rFonts w:ascii="Arial" w:hAnsi="Arial"/>
          <w:sz w:val="22"/>
          <w:szCs w:val="22"/>
        </w:rPr>
        <w:t>w.</w:t>
      </w:r>
    </w:p>
    <w:p w14:paraId="6657A6BA" w14:textId="77777777" w:rsidR="00341528" w:rsidRDefault="00341528" w:rsidP="00E012FD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</w:p>
    <w:p w14:paraId="736EA2C1" w14:textId="7155193D" w:rsidR="00341528" w:rsidRDefault="00341528" w:rsidP="00E012FD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Zespół podejmuje wszystkie działanie kolegialnie i </w:t>
      </w:r>
      <w:r w:rsidR="00EB0DEC">
        <w:rPr>
          <w:rFonts w:ascii="Arial" w:hAnsi="Arial"/>
          <w:sz w:val="22"/>
          <w:szCs w:val="22"/>
        </w:rPr>
        <w:t xml:space="preserve">z </w:t>
      </w:r>
      <w:r>
        <w:rPr>
          <w:rFonts w:ascii="Arial" w:hAnsi="Arial"/>
          <w:sz w:val="22"/>
          <w:szCs w:val="22"/>
        </w:rPr>
        <w:t>każdej czynności sporządza odpowiednią dokumentację (protokoły, notatki służbowe).</w:t>
      </w:r>
    </w:p>
    <w:p w14:paraId="65D9F51D" w14:textId="759D46ED" w:rsidR="00622961" w:rsidRPr="0087217D" w:rsidRDefault="00622961" w:rsidP="00955D1F">
      <w:pPr>
        <w:tabs>
          <w:tab w:val="left" w:pos="4847"/>
        </w:tabs>
        <w:spacing w:line="0" w:lineRule="atLeast"/>
        <w:rPr>
          <w:rFonts w:ascii="Arial" w:hAnsi="Arial"/>
          <w:b/>
          <w:bCs/>
          <w:sz w:val="22"/>
          <w:szCs w:val="22"/>
        </w:rPr>
      </w:pPr>
    </w:p>
    <w:p w14:paraId="47641596" w14:textId="15AFD72D" w:rsidR="00BE7D56" w:rsidRPr="00C71F8C" w:rsidRDefault="00622961" w:rsidP="00C71F8C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2"/>
          <w:szCs w:val="22"/>
        </w:rPr>
      </w:pPr>
      <w:r w:rsidRPr="0087217D">
        <w:rPr>
          <w:rFonts w:ascii="Arial" w:hAnsi="Arial"/>
          <w:b/>
          <w:bCs/>
          <w:sz w:val="22"/>
          <w:szCs w:val="22"/>
        </w:rPr>
        <w:t>§ 8</w:t>
      </w:r>
    </w:p>
    <w:p w14:paraId="619B1700" w14:textId="372EC381" w:rsidR="00DD03DC" w:rsidRPr="0087217D" w:rsidRDefault="00DD03DC" w:rsidP="00C71F8C">
      <w:pPr>
        <w:tabs>
          <w:tab w:val="left" w:pos="4847"/>
        </w:tabs>
        <w:spacing w:line="0" w:lineRule="atLeast"/>
        <w:rPr>
          <w:rFonts w:ascii="Arial" w:hAnsi="Arial"/>
          <w:b/>
          <w:bCs/>
          <w:sz w:val="22"/>
          <w:szCs w:val="22"/>
        </w:rPr>
      </w:pPr>
    </w:p>
    <w:p w14:paraId="6066E1A8" w14:textId="07BD0B81" w:rsidR="006A28EE" w:rsidRPr="0087217D" w:rsidRDefault="00E626E6" w:rsidP="00E626E6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1. </w:t>
      </w:r>
      <w:r w:rsidR="00FB344B" w:rsidRPr="0087217D">
        <w:rPr>
          <w:rFonts w:ascii="Arial" w:hAnsi="Arial"/>
          <w:sz w:val="22"/>
          <w:szCs w:val="22"/>
        </w:rPr>
        <w:t>Zgłoszenia</w:t>
      </w:r>
      <w:r w:rsidR="002575D5">
        <w:rPr>
          <w:rFonts w:ascii="Arial" w:hAnsi="Arial"/>
          <w:sz w:val="22"/>
          <w:szCs w:val="22"/>
        </w:rPr>
        <w:t xml:space="preserve"> naruszenia prawa </w:t>
      </w:r>
      <w:r w:rsidR="00FB344B" w:rsidRPr="0087217D">
        <w:rPr>
          <w:rFonts w:ascii="Arial" w:hAnsi="Arial"/>
          <w:sz w:val="22"/>
          <w:szCs w:val="22"/>
        </w:rPr>
        <w:t>rejestrowane są</w:t>
      </w:r>
      <w:r w:rsidR="002575D5">
        <w:rPr>
          <w:rFonts w:ascii="Arial" w:hAnsi="Arial"/>
          <w:sz w:val="22"/>
          <w:szCs w:val="22"/>
        </w:rPr>
        <w:t xml:space="preserve"> </w:t>
      </w:r>
      <w:r w:rsidR="006A28EE" w:rsidRPr="0087217D">
        <w:rPr>
          <w:rFonts w:ascii="Arial" w:hAnsi="Arial"/>
          <w:sz w:val="22"/>
          <w:szCs w:val="22"/>
        </w:rPr>
        <w:t>w rejestrze zgłoszeń</w:t>
      </w:r>
      <w:r w:rsidR="00FB344B" w:rsidRPr="0087217D">
        <w:rPr>
          <w:rFonts w:ascii="Arial" w:hAnsi="Arial"/>
          <w:sz w:val="22"/>
          <w:szCs w:val="22"/>
        </w:rPr>
        <w:t xml:space="preserve">. </w:t>
      </w:r>
    </w:p>
    <w:p w14:paraId="5F0E548A" w14:textId="31018332" w:rsidR="006A28EE" w:rsidRPr="0087217D" w:rsidRDefault="00E626E6" w:rsidP="00E626E6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2. </w:t>
      </w:r>
      <w:r w:rsidR="006A28EE" w:rsidRPr="0087217D">
        <w:rPr>
          <w:rFonts w:ascii="Arial" w:hAnsi="Arial"/>
          <w:sz w:val="22"/>
          <w:szCs w:val="22"/>
        </w:rPr>
        <w:t xml:space="preserve">Rejestr zgłoszeń prowadzony jest </w:t>
      </w:r>
      <w:r w:rsidR="002575D5">
        <w:rPr>
          <w:rFonts w:ascii="Arial" w:hAnsi="Arial"/>
          <w:sz w:val="22"/>
          <w:szCs w:val="22"/>
        </w:rPr>
        <w:t xml:space="preserve">przez Przewodniczącego Zespołu </w:t>
      </w:r>
      <w:r w:rsidR="006A28EE" w:rsidRPr="0087217D">
        <w:rPr>
          <w:rFonts w:ascii="Arial" w:hAnsi="Arial"/>
          <w:sz w:val="22"/>
          <w:szCs w:val="22"/>
        </w:rPr>
        <w:t xml:space="preserve">wg wzoru stanowiącego </w:t>
      </w:r>
      <w:r w:rsidR="006A28EE" w:rsidRPr="002A43FA">
        <w:rPr>
          <w:rFonts w:ascii="Arial" w:hAnsi="Arial"/>
          <w:b/>
          <w:bCs/>
          <w:i/>
          <w:iCs/>
          <w:sz w:val="22"/>
          <w:szCs w:val="22"/>
          <w:u w:val="single"/>
        </w:rPr>
        <w:t xml:space="preserve">załącznik </w:t>
      </w:r>
      <w:r w:rsidR="00986589">
        <w:rPr>
          <w:rFonts w:ascii="Arial" w:hAnsi="Arial"/>
          <w:b/>
          <w:bCs/>
          <w:i/>
          <w:iCs/>
          <w:sz w:val="22"/>
          <w:szCs w:val="22"/>
          <w:u w:val="single"/>
        </w:rPr>
        <w:t>N</w:t>
      </w:r>
      <w:r w:rsidR="006A28EE" w:rsidRPr="002A43FA">
        <w:rPr>
          <w:rFonts w:ascii="Arial" w:hAnsi="Arial"/>
          <w:b/>
          <w:bCs/>
          <w:i/>
          <w:iCs/>
          <w:sz w:val="22"/>
          <w:szCs w:val="22"/>
          <w:u w:val="single"/>
        </w:rPr>
        <w:t>r 2</w:t>
      </w:r>
      <w:r w:rsidR="006A28EE" w:rsidRPr="0087217D">
        <w:rPr>
          <w:rFonts w:ascii="Arial" w:hAnsi="Arial"/>
          <w:sz w:val="22"/>
          <w:szCs w:val="22"/>
        </w:rPr>
        <w:t xml:space="preserve"> </w:t>
      </w:r>
      <w:r w:rsidR="00FB344B" w:rsidRPr="0087217D">
        <w:rPr>
          <w:rFonts w:ascii="Arial" w:hAnsi="Arial"/>
          <w:sz w:val="22"/>
          <w:szCs w:val="22"/>
        </w:rPr>
        <w:t xml:space="preserve"> do </w:t>
      </w:r>
      <w:r w:rsidR="00DF1C4D">
        <w:rPr>
          <w:rFonts w:ascii="Arial" w:hAnsi="Arial"/>
          <w:sz w:val="22"/>
          <w:szCs w:val="22"/>
        </w:rPr>
        <w:t>P</w:t>
      </w:r>
      <w:r w:rsidR="00FB344B" w:rsidRPr="0087217D">
        <w:rPr>
          <w:rFonts w:ascii="Arial" w:hAnsi="Arial"/>
          <w:sz w:val="22"/>
          <w:szCs w:val="22"/>
        </w:rPr>
        <w:t xml:space="preserve">rocedury. </w:t>
      </w:r>
    </w:p>
    <w:p w14:paraId="56CFF189" w14:textId="537AE8B1" w:rsidR="006A28EE" w:rsidRPr="0087217D" w:rsidRDefault="00E626E6" w:rsidP="00E626E6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3. </w:t>
      </w:r>
      <w:r w:rsidR="006A28EE" w:rsidRPr="0087217D">
        <w:rPr>
          <w:rFonts w:ascii="Arial" w:hAnsi="Arial"/>
          <w:sz w:val="22"/>
          <w:szCs w:val="22"/>
        </w:rPr>
        <w:t>Rejestr zgłoszeń jest prowadzony przy zachowani</w:t>
      </w:r>
      <w:r w:rsidR="00BE7D56">
        <w:rPr>
          <w:rFonts w:ascii="Arial" w:hAnsi="Arial"/>
          <w:sz w:val="22"/>
          <w:szCs w:val="22"/>
        </w:rPr>
        <w:t>u zasad poufności</w:t>
      </w:r>
      <w:r w:rsidR="00823264">
        <w:rPr>
          <w:rFonts w:ascii="Arial" w:hAnsi="Arial"/>
          <w:sz w:val="22"/>
          <w:szCs w:val="22"/>
        </w:rPr>
        <w:t>;</w:t>
      </w:r>
    </w:p>
    <w:p w14:paraId="65184675" w14:textId="4C44EA71" w:rsidR="00FB344B" w:rsidRPr="0087217D" w:rsidRDefault="00E626E6" w:rsidP="00E626E6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23264">
        <w:rPr>
          <w:rFonts w:ascii="Arial" w:hAnsi="Arial"/>
          <w:sz w:val="22"/>
          <w:szCs w:val="22"/>
        </w:rPr>
        <w:t xml:space="preserve">4. </w:t>
      </w:r>
      <w:r w:rsidR="00FB344B" w:rsidRPr="00823264">
        <w:rPr>
          <w:rFonts w:ascii="Arial" w:hAnsi="Arial"/>
          <w:sz w:val="22"/>
          <w:szCs w:val="22"/>
        </w:rPr>
        <w:t xml:space="preserve">W przypadku </w:t>
      </w:r>
      <w:r w:rsidR="006B1BCF">
        <w:rPr>
          <w:rFonts w:ascii="Arial" w:hAnsi="Arial"/>
          <w:sz w:val="22"/>
          <w:szCs w:val="22"/>
        </w:rPr>
        <w:t xml:space="preserve">wpływu </w:t>
      </w:r>
      <w:r w:rsidR="00FB344B" w:rsidRPr="00823264">
        <w:rPr>
          <w:rFonts w:ascii="Arial" w:hAnsi="Arial"/>
          <w:sz w:val="22"/>
          <w:szCs w:val="22"/>
        </w:rPr>
        <w:t xml:space="preserve">zgłoszenia </w:t>
      </w:r>
      <w:r w:rsidR="00823264">
        <w:rPr>
          <w:rFonts w:ascii="Arial" w:hAnsi="Arial"/>
          <w:sz w:val="22"/>
          <w:szCs w:val="22"/>
        </w:rPr>
        <w:t>członek Zespołu</w:t>
      </w:r>
      <w:r w:rsidR="00FB344B" w:rsidRPr="0087217D">
        <w:rPr>
          <w:rFonts w:ascii="Arial" w:hAnsi="Arial"/>
          <w:sz w:val="22"/>
          <w:szCs w:val="22"/>
        </w:rPr>
        <w:t xml:space="preserve"> w terminie 7 dni wysyła</w:t>
      </w:r>
      <w:r w:rsidR="00410CA6" w:rsidRPr="0087217D">
        <w:rPr>
          <w:rFonts w:ascii="Arial" w:hAnsi="Arial"/>
          <w:sz w:val="22"/>
          <w:szCs w:val="22"/>
        </w:rPr>
        <w:t xml:space="preserve"> osobie zgłaszającej</w:t>
      </w:r>
      <w:r w:rsidR="00FB344B" w:rsidRPr="0087217D">
        <w:rPr>
          <w:rFonts w:ascii="Arial" w:hAnsi="Arial"/>
          <w:sz w:val="22"/>
          <w:szCs w:val="22"/>
        </w:rPr>
        <w:t xml:space="preserve"> potwierdzenie przyjęcia zgłoszenia</w:t>
      </w:r>
      <w:r w:rsidR="00B36640">
        <w:rPr>
          <w:rFonts w:ascii="Arial" w:hAnsi="Arial"/>
          <w:sz w:val="22"/>
          <w:szCs w:val="22"/>
        </w:rPr>
        <w:t xml:space="preserve"> na podan</w:t>
      </w:r>
      <w:r w:rsidR="006B1BCF">
        <w:rPr>
          <w:rFonts w:ascii="Arial" w:hAnsi="Arial"/>
          <w:sz w:val="22"/>
          <w:szCs w:val="22"/>
        </w:rPr>
        <w:t>e dane kontaktowe.</w:t>
      </w:r>
    </w:p>
    <w:p w14:paraId="487276A6" w14:textId="77777777" w:rsidR="00EB0DEC" w:rsidRDefault="00EB0DEC" w:rsidP="00E626E6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</w:p>
    <w:p w14:paraId="0880D83A" w14:textId="77777777" w:rsidR="00EB0DEC" w:rsidRDefault="00EB0DEC" w:rsidP="00E626E6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</w:p>
    <w:p w14:paraId="0A474406" w14:textId="77777777" w:rsidR="00EB0DEC" w:rsidRDefault="00EB0DEC" w:rsidP="00E626E6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</w:p>
    <w:p w14:paraId="48A1CAFA" w14:textId="54386BC9" w:rsidR="002575D5" w:rsidRDefault="00E626E6" w:rsidP="00E626E6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5. </w:t>
      </w:r>
      <w:r w:rsidR="00637DBB" w:rsidRPr="0087217D">
        <w:rPr>
          <w:rFonts w:ascii="Arial" w:hAnsi="Arial"/>
          <w:sz w:val="22"/>
          <w:szCs w:val="22"/>
        </w:rPr>
        <w:t xml:space="preserve">Wobec osoby zgłaszającej </w:t>
      </w:r>
      <w:r w:rsidR="00DF1C4D">
        <w:rPr>
          <w:rFonts w:ascii="Arial" w:hAnsi="Arial"/>
          <w:sz w:val="22"/>
          <w:szCs w:val="22"/>
        </w:rPr>
        <w:t xml:space="preserve">oraz osób powiązanych ze zgłoszeniem </w:t>
      </w:r>
      <w:r w:rsidR="00637DBB" w:rsidRPr="0087217D">
        <w:rPr>
          <w:rFonts w:ascii="Arial" w:hAnsi="Arial"/>
          <w:sz w:val="22"/>
          <w:szCs w:val="22"/>
        </w:rPr>
        <w:t xml:space="preserve">jest realizowany obowiązek </w:t>
      </w:r>
      <w:r w:rsidR="00CC48F5">
        <w:rPr>
          <w:rFonts w:ascii="Arial" w:hAnsi="Arial"/>
          <w:sz w:val="22"/>
          <w:szCs w:val="22"/>
        </w:rPr>
        <w:t xml:space="preserve">informacyjny </w:t>
      </w:r>
      <w:r w:rsidR="00637DBB" w:rsidRPr="0087217D">
        <w:rPr>
          <w:rFonts w:ascii="Arial" w:hAnsi="Arial"/>
          <w:sz w:val="22"/>
          <w:szCs w:val="22"/>
        </w:rPr>
        <w:t xml:space="preserve">wynikający z art. 13 </w:t>
      </w:r>
      <w:r w:rsidR="00DF1C4D">
        <w:rPr>
          <w:rFonts w:ascii="Arial" w:hAnsi="Arial"/>
          <w:sz w:val="22"/>
          <w:szCs w:val="22"/>
        </w:rPr>
        <w:t xml:space="preserve">i art. 14 </w:t>
      </w:r>
      <w:r w:rsidR="006B1BCF">
        <w:rPr>
          <w:rFonts w:ascii="Arial" w:hAnsi="Arial"/>
          <w:sz w:val="22"/>
          <w:szCs w:val="22"/>
        </w:rPr>
        <w:t xml:space="preserve">Rozporządzenia </w:t>
      </w:r>
      <w:r w:rsidR="00637DBB" w:rsidRPr="0087217D">
        <w:rPr>
          <w:rFonts w:ascii="Arial" w:hAnsi="Arial"/>
          <w:sz w:val="22"/>
          <w:szCs w:val="22"/>
        </w:rPr>
        <w:t>RODO.</w:t>
      </w:r>
    </w:p>
    <w:p w14:paraId="01354610" w14:textId="43F04DF1" w:rsidR="00FB344B" w:rsidRPr="0087217D" w:rsidRDefault="00E626E6" w:rsidP="00E626E6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6. </w:t>
      </w:r>
      <w:r w:rsidR="0065198B" w:rsidRPr="0087217D">
        <w:rPr>
          <w:rFonts w:ascii="Arial" w:hAnsi="Arial"/>
          <w:sz w:val="22"/>
          <w:szCs w:val="22"/>
        </w:rPr>
        <w:t>Zesp</w:t>
      </w:r>
      <w:r w:rsidR="00514B0D">
        <w:rPr>
          <w:rFonts w:ascii="Arial" w:hAnsi="Arial"/>
          <w:sz w:val="22"/>
          <w:szCs w:val="22"/>
        </w:rPr>
        <w:t>ół</w:t>
      </w:r>
      <w:r w:rsidR="00FB344B" w:rsidRPr="0087217D">
        <w:rPr>
          <w:rFonts w:ascii="Arial" w:hAnsi="Arial"/>
          <w:sz w:val="22"/>
          <w:szCs w:val="22"/>
        </w:rPr>
        <w:t xml:space="preserve"> dokonuje weryfikacji zgłoszenia</w:t>
      </w:r>
      <w:r w:rsidR="00252B73">
        <w:rPr>
          <w:rFonts w:ascii="Arial" w:hAnsi="Arial"/>
          <w:sz w:val="22"/>
          <w:szCs w:val="22"/>
        </w:rPr>
        <w:t xml:space="preserve"> w zakresie prawidłowości jego treści, właściwości do jego rozpatrzenia i wiarygodności</w:t>
      </w:r>
      <w:r w:rsidR="00FB344B" w:rsidRPr="0087217D">
        <w:rPr>
          <w:rFonts w:ascii="Arial" w:hAnsi="Arial"/>
          <w:sz w:val="22"/>
          <w:szCs w:val="22"/>
        </w:rPr>
        <w:t xml:space="preserve"> a następnie decyduje</w:t>
      </w:r>
      <w:r w:rsidR="00514B0D">
        <w:rPr>
          <w:rFonts w:ascii="Arial" w:hAnsi="Arial"/>
          <w:sz w:val="22"/>
          <w:szCs w:val="22"/>
        </w:rPr>
        <w:t xml:space="preserve"> </w:t>
      </w:r>
      <w:r w:rsidR="00FB344B" w:rsidRPr="0087217D">
        <w:rPr>
          <w:rFonts w:ascii="Arial" w:hAnsi="Arial"/>
          <w:sz w:val="22"/>
          <w:szCs w:val="22"/>
        </w:rPr>
        <w:t xml:space="preserve">o </w:t>
      </w:r>
      <w:r w:rsidR="00514B0D">
        <w:rPr>
          <w:rFonts w:ascii="Arial" w:hAnsi="Arial"/>
          <w:sz w:val="22"/>
          <w:szCs w:val="22"/>
        </w:rPr>
        <w:t>podjęciu</w:t>
      </w:r>
      <w:r w:rsidR="00FB344B" w:rsidRPr="0087217D">
        <w:rPr>
          <w:rFonts w:ascii="Arial" w:hAnsi="Arial"/>
          <w:sz w:val="22"/>
          <w:szCs w:val="22"/>
        </w:rPr>
        <w:t xml:space="preserve"> działa</w:t>
      </w:r>
      <w:r w:rsidR="00514B0D">
        <w:rPr>
          <w:rFonts w:ascii="Arial" w:hAnsi="Arial"/>
          <w:sz w:val="22"/>
          <w:szCs w:val="22"/>
        </w:rPr>
        <w:t>ń</w:t>
      </w:r>
      <w:r w:rsidR="00FB344B" w:rsidRPr="0087217D">
        <w:rPr>
          <w:rFonts w:ascii="Arial" w:hAnsi="Arial"/>
          <w:sz w:val="22"/>
          <w:szCs w:val="22"/>
        </w:rPr>
        <w:t xml:space="preserve"> następczych.</w:t>
      </w:r>
      <w:r w:rsidR="00E52B72">
        <w:rPr>
          <w:rFonts w:ascii="Arial" w:hAnsi="Arial"/>
          <w:sz w:val="22"/>
          <w:szCs w:val="22"/>
        </w:rPr>
        <w:t xml:space="preserve"> Zespół w trakcie rozpatrywania zbiera dodatkowe informacje.</w:t>
      </w:r>
    </w:p>
    <w:p w14:paraId="73CD7F31" w14:textId="2A66E44A" w:rsidR="00FB344B" w:rsidRPr="0087217D" w:rsidRDefault="00E626E6" w:rsidP="00E626E6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7. </w:t>
      </w:r>
      <w:r w:rsidR="00FB344B" w:rsidRPr="0087217D">
        <w:rPr>
          <w:rFonts w:ascii="Arial" w:hAnsi="Arial"/>
          <w:sz w:val="22"/>
          <w:szCs w:val="22"/>
        </w:rPr>
        <w:t>Działanie następcze prowadzone jest bez zbędnej zwłoki.</w:t>
      </w:r>
    </w:p>
    <w:p w14:paraId="5B96C752" w14:textId="3EDD8FD2" w:rsidR="00FB344B" w:rsidRPr="0087217D" w:rsidRDefault="00E626E6" w:rsidP="00E626E6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8. </w:t>
      </w:r>
      <w:r w:rsidR="00647FF7">
        <w:rPr>
          <w:rFonts w:ascii="Arial" w:hAnsi="Arial"/>
          <w:sz w:val="22"/>
          <w:szCs w:val="22"/>
        </w:rPr>
        <w:t>Informację zwrotną</w:t>
      </w:r>
      <w:r w:rsidR="00B144A5">
        <w:rPr>
          <w:rFonts w:ascii="Arial" w:hAnsi="Arial"/>
          <w:sz w:val="22"/>
          <w:szCs w:val="22"/>
        </w:rPr>
        <w:t xml:space="preserve"> do sygnalisty</w:t>
      </w:r>
      <w:r w:rsidR="00647FF7">
        <w:rPr>
          <w:rFonts w:ascii="Arial" w:hAnsi="Arial"/>
          <w:sz w:val="22"/>
          <w:szCs w:val="22"/>
        </w:rPr>
        <w:t xml:space="preserve"> Zespół przeka</w:t>
      </w:r>
      <w:r w:rsidR="00B144A5">
        <w:rPr>
          <w:rFonts w:ascii="Arial" w:hAnsi="Arial"/>
          <w:sz w:val="22"/>
          <w:szCs w:val="22"/>
        </w:rPr>
        <w:t xml:space="preserve">zuje </w:t>
      </w:r>
      <w:r w:rsidR="00FB344B" w:rsidRPr="0087217D">
        <w:rPr>
          <w:rFonts w:ascii="Arial" w:hAnsi="Arial"/>
          <w:sz w:val="22"/>
          <w:szCs w:val="22"/>
        </w:rPr>
        <w:t xml:space="preserve">w terminie </w:t>
      </w:r>
      <w:r w:rsidR="00647FF7">
        <w:rPr>
          <w:rFonts w:ascii="Arial" w:hAnsi="Arial"/>
          <w:sz w:val="22"/>
          <w:szCs w:val="22"/>
        </w:rPr>
        <w:t xml:space="preserve">nieprzekraczającym </w:t>
      </w:r>
      <w:r w:rsidR="00FB344B" w:rsidRPr="0087217D">
        <w:rPr>
          <w:rFonts w:ascii="Arial" w:hAnsi="Arial"/>
          <w:sz w:val="22"/>
          <w:szCs w:val="22"/>
        </w:rPr>
        <w:t>3 miesięcy</w:t>
      </w:r>
      <w:r w:rsidR="00647FF7">
        <w:rPr>
          <w:rFonts w:ascii="Arial" w:hAnsi="Arial"/>
          <w:sz w:val="22"/>
          <w:szCs w:val="22"/>
        </w:rPr>
        <w:t xml:space="preserve"> od dnia przyjęcia zgłoszenia</w:t>
      </w:r>
      <w:r w:rsidR="00FB344B" w:rsidRPr="0087217D">
        <w:rPr>
          <w:rFonts w:ascii="Arial" w:hAnsi="Arial"/>
          <w:sz w:val="22"/>
          <w:szCs w:val="22"/>
        </w:rPr>
        <w:t>. W uzasadnionych przypadkach termin ten może zostać wydłużony do 6 miesięcy,</w:t>
      </w:r>
      <w:r w:rsidR="00B144A5">
        <w:rPr>
          <w:rFonts w:ascii="Arial" w:hAnsi="Arial"/>
          <w:sz w:val="22"/>
          <w:szCs w:val="22"/>
        </w:rPr>
        <w:t xml:space="preserve"> o</w:t>
      </w:r>
      <w:r w:rsidR="00FB344B" w:rsidRPr="0087217D">
        <w:rPr>
          <w:rFonts w:ascii="Arial" w:hAnsi="Arial"/>
          <w:sz w:val="22"/>
          <w:szCs w:val="22"/>
        </w:rPr>
        <w:t xml:space="preserve"> czym</w:t>
      </w:r>
      <w:r w:rsidR="00647FF7">
        <w:rPr>
          <w:rFonts w:ascii="Arial" w:hAnsi="Arial"/>
          <w:sz w:val="22"/>
          <w:szCs w:val="22"/>
        </w:rPr>
        <w:t xml:space="preserve"> zostanie poinformowana</w:t>
      </w:r>
      <w:r w:rsidR="00FB344B" w:rsidRPr="0087217D">
        <w:rPr>
          <w:rFonts w:ascii="Arial" w:hAnsi="Arial"/>
          <w:sz w:val="22"/>
          <w:szCs w:val="22"/>
        </w:rPr>
        <w:t xml:space="preserve"> osob</w:t>
      </w:r>
      <w:r w:rsidR="00647FF7">
        <w:rPr>
          <w:rFonts w:ascii="Arial" w:hAnsi="Arial"/>
          <w:sz w:val="22"/>
          <w:szCs w:val="22"/>
        </w:rPr>
        <w:t>a</w:t>
      </w:r>
      <w:r w:rsidR="00FB344B" w:rsidRPr="0087217D">
        <w:rPr>
          <w:rFonts w:ascii="Arial" w:hAnsi="Arial"/>
          <w:sz w:val="22"/>
          <w:szCs w:val="22"/>
        </w:rPr>
        <w:t xml:space="preserve"> dokonując</w:t>
      </w:r>
      <w:r w:rsidR="00647FF7">
        <w:rPr>
          <w:rFonts w:ascii="Arial" w:hAnsi="Arial"/>
          <w:sz w:val="22"/>
          <w:szCs w:val="22"/>
        </w:rPr>
        <w:t>a</w:t>
      </w:r>
      <w:r w:rsidR="00FB344B" w:rsidRPr="0087217D">
        <w:rPr>
          <w:rFonts w:ascii="Arial" w:hAnsi="Arial"/>
          <w:sz w:val="22"/>
          <w:szCs w:val="22"/>
        </w:rPr>
        <w:t xml:space="preserve"> zgłoszenia.</w:t>
      </w:r>
    </w:p>
    <w:p w14:paraId="481F9BE9" w14:textId="21EBBC99" w:rsidR="00D62AFB" w:rsidRPr="0087217D" w:rsidRDefault="00E626E6" w:rsidP="00E626E6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9. </w:t>
      </w:r>
      <w:r w:rsidR="00D62AFB" w:rsidRPr="0087217D">
        <w:rPr>
          <w:rFonts w:ascii="Arial" w:hAnsi="Arial"/>
          <w:sz w:val="22"/>
          <w:szCs w:val="22"/>
        </w:rPr>
        <w:t>Zgłoszenia traktowane są z</w:t>
      </w:r>
      <w:r w:rsidR="00B253C9" w:rsidRPr="0087217D">
        <w:rPr>
          <w:rFonts w:ascii="Arial" w:hAnsi="Arial"/>
          <w:sz w:val="22"/>
          <w:szCs w:val="22"/>
        </w:rPr>
        <w:t xml:space="preserve">e starannością i </w:t>
      </w:r>
      <w:r w:rsidR="00D62AFB" w:rsidRPr="0087217D">
        <w:rPr>
          <w:rFonts w:ascii="Arial" w:hAnsi="Arial"/>
          <w:sz w:val="22"/>
          <w:szCs w:val="22"/>
        </w:rPr>
        <w:t>powagą w sposób poufny, a przy ich rozpatrywaniu obowiązuje zasada</w:t>
      </w:r>
      <w:r w:rsidR="00B253C9" w:rsidRPr="0087217D">
        <w:rPr>
          <w:rFonts w:ascii="Arial" w:hAnsi="Arial"/>
          <w:sz w:val="22"/>
          <w:szCs w:val="22"/>
        </w:rPr>
        <w:t xml:space="preserve"> obiektywizmu i</w:t>
      </w:r>
      <w:r w:rsidR="00D62AFB" w:rsidRPr="0087217D">
        <w:rPr>
          <w:rFonts w:ascii="Arial" w:hAnsi="Arial"/>
          <w:sz w:val="22"/>
          <w:szCs w:val="22"/>
        </w:rPr>
        <w:t xml:space="preserve"> bezstronności.</w:t>
      </w:r>
    </w:p>
    <w:p w14:paraId="2F527C64" w14:textId="334E1DE4" w:rsidR="00D62AFB" w:rsidRPr="0087217D" w:rsidRDefault="00E626E6" w:rsidP="00E626E6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10. </w:t>
      </w:r>
      <w:r w:rsidR="00D62AFB" w:rsidRPr="0087217D">
        <w:rPr>
          <w:rFonts w:ascii="Arial" w:hAnsi="Arial"/>
          <w:sz w:val="22"/>
          <w:szCs w:val="22"/>
        </w:rPr>
        <w:t xml:space="preserve">Podczas rozpatrywania zgłoszeń wszyscy uczestnicy postępowania są zobowiązani do dołożenia należytej staranności, aby uniknąć podjęcia decyzji na podstawie chybionych </w:t>
      </w:r>
      <w:r w:rsidR="00823264">
        <w:rPr>
          <w:rFonts w:ascii="Arial" w:hAnsi="Arial"/>
          <w:sz w:val="22"/>
          <w:szCs w:val="22"/>
        </w:rPr>
        <w:t xml:space="preserve">                             </w:t>
      </w:r>
      <w:r w:rsidR="00D62AFB" w:rsidRPr="0087217D">
        <w:rPr>
          <w:rFonts w:ascii="Arial" w:hAnsi="Arial"/>
          <w:sz w:val="22"/>
          <w:szCs w:val="22"/>
        </w:rPr>
        <w:t xml:space="preserve">i bezpodstawnych oskarżeń, niemających potwierdzenia w faktach i zebranych dowodach oraz </w:t>
      </w:r>
      <w:r w:rsidR="00823264">
        <w:rPr>
          <w:rFonts w:ascii="Arial" w:hAnsi="Arial"/>
          <w:sz w:val="22"/>
          <w:szCs w:val="22"/>
        </w:rPr>
        <w:t xml:space="preserve">             </w:t>
      </w:r>
      <w:r w:rsidR="00D62AFB" w:rsidRPr="0087217D">
        <w:rPr>
          <w:rFonts w:ascii="Arial" w:hAnsi="Arial"/>
          <w:sz w:val="22"/>
          <w:szCs w:val="22"/>
        </w:rPr>
        <w:t>z zachowaniem poszanowania godności i dobrego imienia pracowników i osób, których zgłoszenie dotyczy.</w:t>
      </w:r>
    </w:p>
    <w:p w14:paraId="0808FB7F" w14:textId="62E9AE99" w:rsidR="00C65159" w:rsidRPr="0087217D" w:rsidRDefault="00E626E6" w:rsidP="00E626E6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11. </w:t>
      </w:r>
      <w:r w:rsidR="00C65159" w:rsidRPr="0087217D">
        <w:rPr>
          <w:rFonts w:ascii="Arial" w:hAnsi="Arial"/>
          <w:sz w:val="22"/>
          <w:szCs w:val="22"/>
        </w:rPr>
        <w:t xml:space="preserve">W wyniku </w:t>
      </w:r>
      <w:r w:rsidR="00B53C7E">
        <w:rPr>
          <w:rFonts w:ascii="Arial" w:hAnsi="Arial"/>
          <w:sz w:val="22"/>
          <w:szCs w:val="22"/>
        </w:rPr>
        <w:t xml:space="preserve">analizy </w:t>
      </w:r>
      <w:r w:rsidR="00C65159" w:rsidRPr="0087217D">
        <w:rPr>
          <w:rFonts w:ascii="Arial" w:hAnsi="Arial"/>
          <w:sz w:val="22"/>
          <w:szCs w:val="22"/>
        </w:rPr>
        <w:t xml:space="preserve"> zgłoszeni</w:t>
      </w:r>
      <w:r w:rsidR="00B53C7E">
        <w:rPr>
          <w:rFonts w:ascii="Arial" w:hAnsi="Arial"/>
          <w:sz w:val="22"/>
          <w:szCs w:val="22"/>
        </w:rPr>
        <w:t>a</w:t>
      </w:r>
      <w:r w:rsidR="00C65159" w:rsidRPr="0087217D">
        <w:rPr>
          <w:rFonts w:ascii="Arial" w:hAnsi="Arial"/>
          <w:sz w:val="22"/>
          <w:szCs w:val="22"/>
        </w:rPr>
        <w:t xml:space="preserve">, </w:t>
      </w:r>
      <w:r w:rsidR="00B53C7E">
        <w:rPr>
          <w:rFonts w:ascii="Arial" w:hAnsi="Arial"/>
          <w:sz w:val="22"/>
          <w:szCs w:val="22"/>
        </w:rPr>
        <w:t>może ono zostać</w:t>
      </w:r>
      <w:r w:rsidR="00C65159" w:rsidRPr="0087217D">
        <w:rPr>
          <w:rFonts w:ascii="Arial" w:hAnsi="Arial"/>
          <w:sz w:val="22"/>
          <w:szCs w:val="22"/>
        </w:rPr>
        <w:t xml:space="preserve">  uznane za:</w:t>
      </w:r>
    </w:p>
    <w:p w14:paraId="62D7630A" w14:textId="7012546B" w:rsidR="00C65159" w:rsidRPr="0087217D" w:rsidRDefault="00E626E6" w:rsidP="00E626E6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1) </w:t>
      </w:r>
      <w:r w:rsidR="00C65159" w:rsidRPr="0087217D">
        <w:rPr>
          <w:rFonts w:ascii="Arial" w:hAnsi="Arial"/>
          <w:sz w:val="22"/>
          <w:szCs w:val="22"/>
        </w:rPr>
        <w:t>zasadne i wówczas podejmowane są działania na</w:t>
      </w:r>
      <w:r w:rsidR="00B144A5">
        <w:rPr>
          <w:rFonts w:ascii="Arial" w:hAnsi="Arial"/>
          <w:sz w:val="22"/>
          <w:szCs w:val="22"/>
        </w:rPr>
        <w:t>st</w:t>
      </w:r>
      <w:r w:rsidR="00341528">
        <w:rPr>
          <w:rFonts w:ascii="Arial" w:hAnsi="Arial"/>
          <w:sz w:val="22"/>
          <w:szCs w:val="22"/>
        </w:rPr>
        <w:t>ę</w:t>
      </w:r>
      <w:r w:rsidR="00B144A5">
        <w:rPr>
          <w:rFonts w:ascii="Arial" w:hAnsi="Arial"/>
          <w:sz w:val="22"/>
          <w:szCs w:val="22"/>
        </w:rPr>
        <w:t>pcze</w:t>
      </w:r>
      <w:r w:rsidR="00C65159" w:rsidRPr="0087217D">
        <w:rPr>
          <w:rFonts w:ascii="Arial" w:hAnsi="Arial"/>
          <w:sz w:val="22"/>
          <w:szCs w:val="22"/>
        </w:rPr>
        <w:t xml:space="preserve"> lub zawiadamia się organy ścigania;</w:t>
      </w:r>
    </w:p>
    <w:p w14:paraId="106E12BD" w14:textId="6A04B25D" w:rsidR="00E52B72" w:rsidRDefault="00E626E6" w:rsidP="00E626E6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2) </w:t>
      </w:r>
      <w:r w:rsidR="00C65159" w:rsidRPr="0087217D">
        <w:rPr>
          <w:rFonts w:ascii="Arial" w:hAnsi="Arial"/>
          <w:sz w:val="22"/>
          <w:szCs w:val="22"/>
        </w:rPr>
        <w:t xml:space="preserve">bezzasadne (nieznajdujące potwierdzenia) i wówczas </w:t>
      </w:r>
      <w:r w:rsidR="00341528">
        <w:rPr>
          <w:rFonts w:ascii="Arial" w:hAnsi="Arial"/>
          <w:sz w:val="22"/>
          <w:szCs w:val="22"/>
        </w:rPr>
        <w:t>pozostawia się zgłoszenie</w:t>
      </w:r>
      <w:r w:rsidR="00B144A5">
        <w:rPr>
          <w:rFonts w:ascii="Arial" w:hAnsi="Arial"/>
          <w:sz w:val="22"/>
          <w:szCs w:val="22"/>
        </w:rPr>
        <w:t xml:space="preserve"> bez</w:t>
      </w:r>
      <w:r w:rsidR="00B53C7E">
        <w:rPr>
          <w:rFonts w:ascii="Arial" w:hAnsi="Arial"/>
          <w:sz w:val="22"/>
          <w:szCs w:val="22"/>
        </w:rPr>
        <w:t xml:space="preserve"> podejmowania działań następczych</w:t>
      </w:r>
      <w:r w:rsidR="00B144A5">
        <w:rPr>
          <w:rFonts w:ascii="Arial" w:hAnsi="Arial"/>
          <w:sz w:val="22"/>
          <w:szCs w:val="22"/>
        </w:rPr>
        <w:t>.</w:t>
      </w:r>
    </w:p>
    <w:p w14:paraId="28EF30BD" w14:textId="5C890EDC" w:rsidR="00E52B72" w:rsidRDefault="00E52B72" w:rsidP="00E52B72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2"/>
          <w:szCs w:val="22"/>
        </w:rPr>
      </w:pPr>
      <w:r w:rsidRPr="00E52B72">
        <w:rPr>
          <w:rFonts w:ascii="Arial" w:hAnsi="Arial"/>
          <w:b/>
          <w:bCs/>
          <w:sz w:val="22"/>
          <w:szCs w:val="22"/>
        </w:rPr>
        <w:t>§ 9</w:t>
      </w:r>
    </w:p>
    <w:p w14:paraId="2BD679C7" w14:textId="77777777" w:rsidR="00C203B8" w:rsidRDefault="00C203B8" w:rsidP="00E52B72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2"/>
          <w:szCs w:val="22"/>
        </w:rPr>
      </w:pPr>
    </w:p>
    <w:p w14:paraId="78E5780D" w14:textId="4FA58755" w:rsidR="00B41825" w:rsidRPr="00B41825" w:rsidRDefault="00B36640" w:rsidP="00B41825">
      <w:pPr>
        <w:spacing w:after="120"/>
        <w:jc w:val="both"/>
        <w:rPr>
          <w:rFonts w:ascii="Arial" w:hAnsi="Arial"/>
          <w:sz w:val="22"/>
          <w:szCs w:val="22"/>
        </w:rPr>
      </w:pPr>
      <w:r w:rsidRPr="00B36640">
        <w:rPr>
          <w:rFonts w:ascii="Arial" w:hAnsi="Arial"/>
          <w:sz w:val="22"/>
          <w:szCs w:val="22"/>
        </w:rPr>
        <w:t>1</w:t>
      </w:r>
      <w:r w:rsidRPr="00B41825">
        <w:rPr>
          <w:rFonts w:ascii="Arial" w:hAnsi="Arial"/>
          <w:sz w:val="22"/>
          <w:szCs w:val="22"/>
        </w:rPr>
        <w:t xml:space="preserve">. </w:t>
      </w:r>
      <w:r w:rsidR="00B41825" w:rsidRPr="00B41825">
        <w:rPr>
          <w:rFonts w:ascii="Arial" w:hAnsi="Arial"/>
          <w:sz w:val="22"/>
          <w:szCs w:val="22"/>
        </w:rPr>
        <w:t>Człon</w:t>
      </w:r>
      <w:r w:rsidR="0067374D">
        <w:rPr>
          <w:rFonts w:ascii="Arial" w:hAnsi="Arial"/>
          <w:sz w:val="22"/>
          <w:szCs w:val="22"/>
        </w:rPr>
        <w:t>kowie</w:t>
      </w:r>
      <w:r w:rsidR="00B41825" w:rsidRPr="00B41825">
        <w:rPr>
          <w:rFonts w:ascii="Arial" w:hAnsi="Arial"/>
          <w:sz w:val="22"/>
          <w:szCs w:val="22"/>
        </w:rPr>
        <w:t xml:space="preserve"> </w:t>
      </w:r>
      <w:r w:rsidR="00A45304">
        <w:rPr>
          <w:rFonts w:ascii="Arial" w:hAnsi="Arial"/>
          <w:sz w:val="22"/>
          <w:szCs w:val="22"/>
        </w:rPr>
        <w:t>Z</w:t>
      </w:r>
      <w:r w:rsidR="00B41825" w:rsidRPr="00B41825">
        <w:rPr>
          <w:rFonts w:ascii="Arial" w:hAnsi="Arial"/>
          <w:sz w:val="22"/>
          <w:szCs w:val="22"/>
        </w:rPr>
        <w:t>espołu sprawdza</w:t>
      </w:r>
      <w:r w:rsidR="0067374D">
        <w:rPr>
          <w:rFonts w:ascii="Arial" w:hAnsi="Arial"/>
          <w:sz w:val="22"/>
          <w:szCs w:val="22"/>
        </w:rPr>
        <w:t xml:space="preserve">ją </w:t>
      </w:r>
      <w:r w:rsidR="00B41825" w:rsidRPr="00B41825">
        <w:rPr>
          <w:rFonts w:ascii="Arial" w:hAnsi="Arial"/>
          <w:sz w:val="22"/>
          <w:szCs w:val="22"/>
        </w:rPr>
        <w:t>czy</w:t>
      </w:r>
      <w:r w:rsidR="00B41825">
        <w:rPr>
          <w:rFonts w:ascii="Arial" w:hAnsi="Arial"/>
          <w:sz w:val="22"/>
          <w:szCs w:val="22"/>
        </w:rPr>
        <w:t xml:space="preserve"> zgłoszenie naruszenia prawa</w:t>
      </w:r>
      <w:r w:rsidR="00B41825" w:rsidRPr="00B41825">
        <w:rPr>
          <w:rFonts w:ascii="Arial" w:hAnsi="Arial"/>
          <w:sz w:val="22"/>
          <w:szCs w:val="22"/>
        </w:rPr>
        <w:t xml:space="preserve"> podlega rozpatrzeniu</w:t>
      </w:r>
      <w:r w:rsidR="00EB0DEC">
        <w:rPr>
          <w:rFonts w:ascii="Arial" w:hAnsi="Arial"/>
          <w:sz w:val="22"/>
          <w:szCs w:val="22"/>
        </w:rPr>
        <w:t xml:space="preserve"> w ramach niniejszej procedury, w</w:t>
      </w:r>
      <w:r w:rsidR="00B41825" w:rsidRPr="00B41825">
        <w:rPr>
          <w:rFonts w:ascii="Arial" w:hAnsi="Arial"/>
          <w:sz w:val="22"/>
          <w:szCs w:val="22"/>
        </w:rPr>
        <w:t xml:space="preserve"> szczególności:</w:t>
      </w:r>
    </w:p>
    <w:p w14:paraId="163B7BB8" w14:textId="4DE4BE1E" w:rsidR="00B41825" w:rsidRPr="00B41825" w:rsidRDefault="00EB0DEC" w:rsidP="00B41825">
      <w:p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1)</w:t>
      </w:r>
      <w:r w:rsidR="00B41825" w:rsidRPr="00B41825">
        <w:rPr>
          <w:rFonts w:ascii="Arial" w:hAnsi="Arial"/>
          <w:sz w:val="22"/>
          <w:szCs w:val="22"/>
        </w:rPr>
        <w:t xml:space="preserve"> czy dotyczy zakresu prawnego objętego procedurą</w:t>
      </w:r>
    </w:p>
    <w:p w14:paraId="0305F207" w14:textId="19846381" w:rsidR="00B41825" w:rsidRPr="00B41825" w:rsidRDefault="00EB0DEC" w:rsidP="00B41825">
      <w:p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2)</w:t>
      </w:r>
      <w:r w:rsidR="00B41825" w:rsidRPr="00B41825">
        <w:rPr>
          <w:rFonts w:ascii="Arial" w:hAnsi="Arial"/>
          <w:sz w:val="22"/>
          <w:szCs w:val="22"/>
        </w:rPr>
        <w:t xml:space="preserve"> czy informacje o naruszeniu uzyskano w kontekście związanym z pracą</w:t>
      </w:r>
    </w:p>
    <w:p w14:paraId="1622A227" w14:textId="75427CBC" w:rsidR="00B41825" w:rsidRPr="00B41825" w:rsidRDefault="00EB0DEC" w:rsidP="00B41825">
      <w:p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3)</w:t>
      </w:r>
      <w:r w:rsidR="00B41825" w:rsidRPr="00B41825">
        <w:rPr>
          <w:rFonts w:ascii="Arial" w:hAnsi="Arial"/>
          <w:sz w:val="22"/>
          <w:szCs w:val="22"/>
        </w:rPr>
        <w:t xml:space="preserve"> czy nie dotyczy wyłącznie spraw prywatnych, nie mających wpływu na funkcjonowanie </w:t>
      </w:r>
      <w:r w:rsidR="00042B33">
        <w:rPr>
          <w:rFonts w:ascii="Arial" w:hAnsi="Arial"/>
          <w:sz w:val="22"/>
          <w:szCs w:val="22"/>
        </w:rPr>
        <w:t>DPS</w:t>
      </w:r>
      <w:r w:rsidR="00B41825" w:rsidRPr="00B41825">
        <w:rPr>
          <w:rFonts w:ascii="Arial" w:hAnsi="Arial"/>
          <w:sz w:val="22"/>
          <w:szCs w:val="22"/>
        </w:rPr>
        <w:t xml:space="preserve"> (brak kontekstu związanego z pracą)</w:t>
      </w:r>
    </w:p>
    <w:p w14:paraId="49B38112" w14:textId="42236B40" w:rsidR="00B41825" w:rsidRPr="000137FA" w:rsidRDefault="00341528" w:rsidP="000137FA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</w:t>
      </w:r>
      <w:r w:rsidR="00B41825" w:rsidRPr="00B41825">
        <w:rPr>
          <w:rFonts w:ascii="Arial" w:hAnsi="Arial"/>
          <w:sz w:val="22"/>
          <w:szCs w:val="22"/>
        </w:rPr>
        <w:t xml:space="preserve">Jeżeli </w:t>
      </w:r>
      <w:r>
        <w:rPr>
          <w:rFonts w:ascii="Arial" w:hAnsi="Arial"/>
          <w:sz w:val="22"/>
          <w:szCs w:val="22"/>
        </w:rPr>
        <w:t xml:space="preserve">zgłoszenie </w:t>
      </w:r>
      <w:r w:rsidR="00B41825" w:rsidRPr="00B41825">
        <w:rPr>
          <w:rFonts w:ascii="Arial" w:hAnsi="Arial"/>
          <w:sz w:val="22"/>
          <w:szCs w:val="22"/>
        </w:rPr>
        <w:t>podlega rozpatrzeniu w ramach innej procedury przekazuje je w</w:t>
      </w:r>
      <w:r w:rsidR="00B41825">
        <w:rPr>
          <w:rFonts w:ascii="Arial" w:hAnsi="Arial"/>
          <w:sz w:val="22"/>
          <w:szCs w:val="22"/>
        </w:rPr>
        <w:t xml:space="preserve">edług </w:t>
      </w:r>
      <w:r w:rsidR="00B41825" w:rsidRPr="00B41825">
        <w:rPr>
          <w:rFonts w:ascii="Arial" w:hAnsi="Arial"/>
          <w:sz w:val="22"/>
          <w:szCs w:val="22"/>
        </w:rPr>
        <w:t>właściwości.</w:t>
      </w:r>
      <w:r w:rsidR="000137FA" w:rsidRPr="000137FA">
        <w:t xml:space="preserve"> </w:t>
      </w:r>
      <w:r w:rsidR="000137FA" w:rsidRPr="000137FA">
        <w:rPr>
          <w:rFonts w:ascii="Arial" w:hAnsi="Arial"/>
          <w:sz w:val="22"/>
          <w:szCs w:val="22"/>
        </w:rPr>
        <w:t>Jeżeli zgłoszenie zawiera zbyt mało informacji, aby móc</w:t>
      </w:r>
      <w:r w:rsidR="00730A4C">
        <w:rPr>
          <w:rFonts w:ascii="Arial" w:hAnsi="Arial"/>
          <w:sz w:val="22"/>
          <w:szCs w:val="22"/>
        </w:rPr>
        <w:t xml:space="preserve"> je prawidłowo zakwalifikować </w:t>
      </w:r>
      <w:r>
        <w:rPr>
          <w:rFonts w:ascii="Arial" w:hAnsi="Arial"/>
          <w:sz w:val="22"/>
          <w:szCs w:val="22"/>
        </w:rPr>
        <w:t>Zespół</w:t>
      </w:r>
      <w:r w:rsidR="000137FA" w:rsidRPr="000137FA">
        <w:rPr>
          <w:rFonts w:ascii="Arial" w:hAnsi="Arial"/>
          <w:sz w:val="22"/>
          <w:szCs w:val="22"/>
        </w:rPr>
        <w:t xml:space="preserve"> prosi sygnalistę o uzupełnienie informacji.</w:t>
      </w:r>
    </w:p>
    <w:p w14:paraId="48BBE33D" w14:textId="77777777" w:rsidR="000137FA" w:rsidRDefault="000137FA" w:rsidP="000137FA">
      <w:pPr>
        <w:tabs>
          <w:tab w:val="left" w:pos="4847"/>
        </w:tabs>
        <w:jc w:val="both"/>
        <w:rPr>
          <w:rFonts w:ascii="Arial" w:hAnsi="Arial"/>
          <w:sz w:val="22"/>
          <w:szCs w:val="22"/>
        </w:rPr>
      </w:pPr>
    </w:p>
    <w:p w14:paraId="0A303367" w14:textId="048A62B7" w:rsidR="00B36640" w:rsidRDefault="00341528" w:rsidP="000137FA">
      <w:pPr>
        <w:tabs>
          <w:tab w:val="left" w:pos="4847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="00B41825">
        <w:rPr>
          <w:rFonts w:ascii="Arial" w:hAnsi="Arial"/>
          <w:sz w:val="22"/>
          <w:szCs w:val="22"/>
        </w:rPr>
        <w:t xml:space="preserve">. </w:t>
      </w:r>
      <w:r w:rsidR="00955D1F">
        <w:rPr>
          <w:rFonts w:ascii="Arial" w:hAnsi="Arial"/>
          <w:sz w:val="22"/>
          <w:szCs w:val="22"/>
        </w:rPr>
        <w:t>Jeżeli wstępna weryfikacja wykaże, że zgłoszenie nie dotyczy naruszenia prawa</w:t>
      </w:r>
      <w:r w:rsidR="00B41825">
        <w:rPr>
          <w:rFonts w:ascii="Arial" w:hAnsi="Arial"/>
          <w:sz w:val="22"/>
          <w:szCs w:val="22"/>
        </w:rPr>
        <w:t xml:space="preserve">, </w:t>
      </w:r>
      <w:r w:rsidR="00955D1F">
        <w:rPr>
          <w:rFonts w:ascii="Arial" w:hAnsi="Arial"/>
          <w:sz w:val="22"/>
          <w:szCs w:val="22"/>
        </w:rPr>
        <w:t>osoba która dokonała zgłoszenia zostanie poinformowana o odstąpieniu od jego rozpatrzenia oraz przyczynie odstąpienia.</w:t>
      </w:r>
    </w:p>
    <w:p w14:paraId="437C124C" w14:textId="77777777" w:rsidR="000137FA" w:rsidRDefault="000137FA" w:rsidP="00B36640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5EC07369" w14:textId="475F922A" w:rsidR="000E22E7" w:rsidRPr="000E22E7" w:rsidRDefault="00341528" w:rsidP="000E22E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</w:t>
      </w:r>
      <w:r w:rsidR="00955D1F">
        <w:rPr>
          <w:rFonts w:ascii="Arial" w:hAnsi="Arial"/>
          <w:sz w:val="22"/>
          <w:szCs w:val="22"/>
        </w:rPr>
        <w:t xml:space="preserve">. </w:t>
      </w:r>
      <w:r w:rsidR="000E22E7" w:rsidRPr="000E22E7">
        <w:rPr>
          <w:rFonts w:ascii="Arial" w:hAnsi="Arial"/>
          <w:sz w:val="22"/>
          <w:szCs w:val="22"/>
        </w:rPr>
        <w:t>W przypadku zgłoszeń niepodlegających rozpatrzeniu w</w:t>
      </w:r>
      <w:r w:rsidR="000E22E7">
        <w:rPr>
          <w:rFonts w:ascii="Arial" w:hAnsi="Arial"/>
          <w:sz w:val="22"/>
          <w:szCs w:val="22"/>
        </w:rPr>
        <w:t xml:space="preserve">edług </w:t>
      </w:r>
      <w:r w:rsidR="000E22E7" w:rsidRPr="000E22E7">
        <w:rPr>
          <w:rFonts w:ascii="Arial" w:hAnsi="Arial"/>
          <w:sz w:val="22"/>
          <w:szCs w:val="22"/>
        </w:rPr>
        <w:t xml:space="preserve">niniejszej procedury wpisuje się do rejestru informację o pozostawieniu zgłoszenia bez rozpatrzenia, z podaniem przyczyny. Nie wpisuje się do rejestru informacji o wpływającej na kanały zgłoszeniowe korespondencji o charakterze reklamy, spamu itp. </w:t>
      </w:r>
    </w:p>
    <w:p w14:paraId="15581ABE" w14:textId="77777777" w:rsidR="000E22E7" w:rsidRDefault="000E22E7" w:rsidP="000E22E7">
      <w:pPr>
        <w:jc w:val="both"/>
        <w:rPr>
          <w:rFonts w:ascii="Arial" w:hAnsi="Arial"/>
          <w:sz w:val="22"/>
          <w:szCs w:val="22"/>
        </w:rPr>
      </w:pPr>
    </w:p>
    <w:p w14:paraId="18186082" w14:textId="1500042C" w:rsidR="000E22E7" w:rsidRDefault="00341528" w:rsidP="000E22E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</w:t>
      </w:r>
      <w:r w:rsidR="000E22E7">
        <w:rPr>
          <w:rFonts w:ascii="Arial" w:hAnsi="Arial"/>
          <w:sz w:val="22"/>
          <w:szCs w:val="22"/>
        </w:rPr>
        <w:t xml:space="preserve">. </w:t>
      </w:r>
      <w:r w:rsidR="000E22E7" w:rsidRPr="000E22E7">
        <w:rPr>
          <w:rFonts w:ascii="Arial" w:hAnsi="Arial"/>
          <w:sz w:val="22"/>
          <w:szCs w:val="22"/>
        </w:rPr>
        <w:t xml:space="preserve">W przypadku ponowienia zgłoszenia, które zostało już wcześniej wyjaśnione, gdy ponowione zgłoszenie nie zawiera dodatkowych istotnych informacji – </w:t>
      </w:r>
      <w:r w:rsidR="000E22E7">
        <w:rPr>
          <w:rFonts w:ascii="Arial" w:hAnsi="Arial"/>
          <w:sz w:val="22"/>
          <w:szCs w:val="22"/>
        </w:rPr>
        <w:t>powołany Zespół</w:t>
      </w:r>
      <w:r w:rsidR="000E22E7" w:rsidRPr="000E22E7">
        <w:rPr>
          <w:rFonts w:ascii="Arial" w:hAnsi="Arial"/>
          <w:sz w:val="22"/>
          <w:szCs w:val="22"/>
        </w:rPr>
        <w:t xml:space="preserve"> może zadecydować </w:t>
      </w:r>
      <w:r w:rsidR="000E22E7">
        <w:rPr>
          <w:rFonts w:ascii="Arial" w:hAnsi="Arial"/>
          <w:sz w:val="22"/>
          <w:szCs w:val="22"/>
        </w:rPr>
        <w:t xml:space="preserve">       </w:t>
      </w:r>
      <w:r w:rsidR="000E22E7" w:rsidRPr="000E22E7">
        <w:rPr>
          <w:rFonts w:ascii="Arial" w:hAnsi="Arial"/>
          <w:sz w:val="22"/>
          <w:szCs w:val="22"/>
        </w:rPr>
        <w:t>o pozostawieniu zgłoszenia bez rozpatrzenia.</w:t>
      </w:r>
      <w:r w:rsidR="000E22E7">
        <w:rPr>
          <w:rFonts w:ascii="Arial" w:hAnsi="Arial"/>
          <w:i/>
          <w:iCs/>
          <w:sz w:val="22"/>
          <w:szCs w:val="22"/>
        </w:rPr>
        <w:t xml:space="preserve"> </w:t>
      </w:r>
      <w:r w:rsidR="000E22E7">
        <w:rPr>
          <w:rFonts w:ascii="Arial" w:hAnsi="Arial"/>
          <w:sz w:val="22"/>
          <w:szCs w:val="22"/>
        </w:rPr>
        <w:t>Z</w:t>
      </w:r>
      <w:r w:rsidR="000E22E7" w:rsidRPr="000E22E7">
        <w:rPr>
          <w:rFonts w:ascii="Arial" w:hAnsi="Arial"/>
          <w:sz w:val="22"/>
          <w:szCs w:val="22"/>
        </w:rPr>
        <w:t>głoszenie takie może być podjęte do ponownego wyjaśnienia</w:t>
      </w:r>
      <w:r w:rsidR="000E22E7">
        <w:rPr>
          <w:rFonts w:ascii="Arial" w:hAnsi="Arial"/>
          <w:sz w:val="22"/>
          <w:szCs w:val="22"/>
        </w:rPr>
        <w:t xml:space="preserve"> w zależności </w:t>
      </w:r>
      <w:r w:rsidR="000E22E7" w:rsidRPr="000E22E7">
        <w:rPr>
          <w:rFonts w:ascii="Arial" w:hAnsi="Arial"/>
          <w:sz w:val="22"/>
          <w:szCs w:val="22"/>
        </w:rPr>
        <w:t>od okoliczności sprawy</w:t>
      </w:r>
      <w:r>
        <w:rPr>
          <w:rFonts w:ascii="Arial" w:hAnsi="Arial"/>
          <w:sz w:val="22"/>
          <w:szCs w:val="22"/>
        </w:rPr>
        <w:t>, w tym ujawnieniu nowych faktów</w:t>
      </w:r>
      <w:r w:rsidR="000E22E7" w:rsidRPr="000E22E7">
        <w:rPr>
          <w:rFonts w:ascii="Arial" w:hAnsi="Arial"/>
          <w:sz w:val="22"/>
          <w:szCs w:val="22"/>
        </w:rPr>
        <w:t>.</w:t>
      </w:r>
    </w:p>
    <w:p w14:paraId="2E8E0007" w14:textId="77777777" w:rsidR="00F36CAB" w:rsidRDefault="00F36CAB" w:rsidP="000E22E7">
      <w:pPr>
        <w:jc w:val="both"/>
        <w:rPr>
          <w:rFonts w:ascii="Arial" w:hAnsi="Arial"/>
          <w:sz w:val="22"/>
          <w:szCs w:val="22"/>
        </w:rPr>
      </w:pPr>
    </w:p>
    <w:p w14:paraId="4A6DB837" w14:textId="77777777" w:rsidR="00341528" w:rsidRDefault="00341528" w:rsidP="00824D5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</w:t>
      </w:r>
      <w:r w:rsidR="00F36CAB">
        <w:rPr>
          <w:rFonts w:ascii="Arial" w:hAnsi="Arial"/>
          <w:sz w:val="22"/>
          <w:szCs w:val="22"/>
        </w:rPr>
        <w:t xml:space="preserve">. </w:t>
      </w:r>
      <w:r w:rsidR="00F36CAB" w:rsidRPr="00F36CAB">
        <w:rPr>
          <w:rFonts w:ascii="Arial" w:hAnsi="Arial"/>
          <w:sz w:val="22"/>
          <w:szCs w:val="22"/>
        </w:rPr>
        <w:t xml:space="preserve">Każde zgłoszenie </w:t>
      </w:r>
      <w:r w:rsidR="00F36CAB">
        <w:rPr>
          <w:rFonts w:ascii="Arial" w:hAnsi="Arial"/>
          <w:sz w:val="22"/>
          <w:szCs w:val="22"/>
        </w:rPr>
        <w:t xml:space="preserve">będzie </w:t>
      </w:r>
      <w:r w:rsidR="00F36CAB" w:rsidRPr="00F36CAB">
        <w:rPr>
          <w:rFonts w:ascii="Arial" w:hAnsi="Arial"/>
          <w:sz w:val="22"/>
          <w:szCs w:val="22"/>
        </w:rPr>
        <w:t>rozpatryw</w:t>
      </w:r>
      <w:r w:rsidR="00F36CAB">
        <w:rPr>
          <w:rFonts w:ascii="Arial" w:hAnsi="Arial"/>
          <w:sz w:val="22"/>
          <w:szCs w:val="22"/>
        </w:rPr>
        <w:t>ane</w:t>
      </w:r>
      <w:r w:rsidR="00F36CAB" w:rsidRPr="00F36CAB">
        <w:rPr>
          <w:rFonts w:ascii="Arial" w:hAnsi="Arial"/>
          <w:sz w:val="22"/>
          <w:szCs w:val="22"/>
        </w:rPr>
        <w:t xml:space="preserve"> z należytą starannością, obiektywnie i dociekliwie, bez względu na to</w:t>
      </w:r>
      <w:r w:rsidR="00F36CAB">
        <w:rPr>
          <w:rFonts w:ascii="Arial" w:hAnsi="Arial"/>
          <w:sz w:val="22"/>
          <w:szCs w:val="22"/>
        </w:rPr>
        <w:t xml:space="preserve"> </w:t>
      </w:r>
      <w:r w:rsidR="00F36CAB" w:rsidRPr="00F36CAB">
        <w:rPr>
          <w:rFonts w:ascii="Arial" w:hAnsi="Arial"/>
          <w:sz w:val="22"/>
          <w:szCs w:val="22"/>
        </w:rPr>
        <w:t>kogo i jakiej sprawy dotyczy.</w:t>
      </w:r>
    </w:p>
    <w:p w14:paraId="691105ED" w14:textId="71BC7DE7" w:rsidR="00824D5D" w:rsidRPr="00F36CAB" w:rsidRDefault="00824D5D" w:rsidP="00824D5D">
      <w:pPr>
        <w:jc w:val="both"/>
        <w:rPr>
          <w:rFonts w:ascii="Arial" w:hAnsi="Arial"/>
          <w:sz w:val="22"/>
          <w:szCs w:val="22"/>
        </w:rPr>
      </w:pPr>
    </w:p>
    <w:p w14:paraId="5FAC6385" w14:textId="7DA50E2B" w:rsidR="00EB0DEC" w:rsidRDefault="00341528" w:rsidP="00824D5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</w:t>
      </w:r>
      <w:r w:rsidR="00F8144B">
        <w:rPr>
          <w:rFonts w:ascii="Arial" w:hAnsi="Arial"/>
          <w:sz w:val="22"/>
          <w:szCs w:val="22"/>
        </w:rPr>
        <w:t>. Zespół</w:t>
      </w:r>
      <w:r w:rsidR="00F8144B" w:rsidRPr="00F8144B">
        <w:rPr>
          <w:rFonts w:ascii="Arial" w:hAnsi="Arial"/>
          <w:sz w:val="22"/>
          <w:szCs w:val="22"/>
        </w:rPr>
        <w:t xml:space="preserve"> dokonuje oceny zgłoszenia w zakresie informacji wymagających natychmiastowego działania przez </w:t>
      </w:r>
      <w:r w:rsidR="00042B33">
        <w:rPr>
          <w:rFonts w:ascii="Arial" w:hAnsi="Arial"/>
          <w:sz w:val="22"/>
          <w:szCs w:val="22"/>
        </w:rPr>
        <w:t xml:space="preserve">Dyrektora </w:t>
      </w:r>
      <w:r w:rsidR="00F8144B" w:rsidRPr="00F8144B">
        <w:rPr>
          <w:rFonts w:ascii="Arial" w:hAnsi="Arial"/>
          <w:sz w:val="22"/>
          <w:szCs w:val="22"/>
        </w:rPr>
        <w:t>w zakresie zapobieżenia niepowetowanej szkodzie dla interesu publicznego lub prywatnego albo w zakresie zabezpieczenia dowodów.</w:t>
      </w:r>
    </w:p>
    <w:p w14:paraId="61E7021F" w14:textId="77777777" w:rsidR="00EB0DEC" w:rsidRDefault="00EB0DEC" w:rsidP="00824D5D">
      <w:pPr>
        <w:jc w:val="both"/>
        <w:rPr>
          <w:rFonts w:ascii="Arial" w:hAnsi="Arial"/>
          <w:sz w:val="22"/>
          <w:szCs w:val="22"/>
        </w:rPr>
      </w:pPr>
    </w:p>
    <w:p w14:paraId="3B2274D6" w14:textId="77777777" w:rsidR="00EB0DEC" w:rsidRDefault="00EB0DEC" w:rsidP="00824D5D">
      <w:pPr>
        <w:jc w:val="both"/>
        <w:rPr>
          <w:rFonts w:ascii="Arial" w:hAnsi="Arial"/>
          <w:sz w:val="22"/>
          <w:szCs w:val="22"/>
        </w:rPr>
      </w:pPr>
    </w:p>
    <w:p w14:paraId="271E7E14" w14:textId="77777777" w:rsidR="00EB0DEC" w:rsidRDefault="00EB0DEC" w:rsidP="00824D5D">
      <w:pPr>
        <w:jc w:val="both"/>
        <w:rPr>
          <w:rFonts w:ascii="Arial" w:hAnsi="Arial"/>
          <w:sz w:val="22"/>
          <w:szCs w:val="22"/>
        </w:rPr>
      </w:pPr>
    </w:p>
    <w:p w14:paraId="3CF49473" w14:textId="77777777" w:rsidR="00EB0DEC" w:rsidRDefault="00EB0DEC" w:rsidP="00824D5D">
      <w:pPr>
        <w:jc w:val="both"/>
        <w:rPr>
          <w:rFonts w:ascii="Arial" w:hAnsi="Arial"/>
          <w:sz w:val="22"/>
          <w:szCs w:val="22"/>
        </w:rPr>
      </w:pPr>
    </w:p>
    <w:p w14:paraId="54BC9928" w14:textId="77777777" w:rsidR="00EB0DEC" w:rsidRDefault="00EB0DEC" w:rsidP="00824D5D">
      <w:pPr>
        <w:jc w:val="both"/>
        <w:rPr>
          <w:rFonts w:ascii="Arial" w:hAnsi="Arial"/>
          <w:sz w:val="22"/>
          <w:szCs w:val="22"/>
        </w:rPr>
      </w:pPr>
    </w:p>
    <w:p w14:paraId="4E6DF6C7" w14:textId="77777777" w:rsidR="00EB0DEC" w:rsidRDefault="00EB0DEC" w:rsidP="00824D5D">
      <w:pPr>
        <w:jc w:val="both"/>
        <w:rPr>
          <w:rFonts w:ascii="Arial" w:hAnsi="Arial"/>
          <w:sz w:val="22"/>
          <w:szCs w:val="22"/>
        </w:rPr>
      </w:pPr>
    </w:p>
    <w:p w14:paraId="0AB05A81" w14:textId="70D3BA46" w:rsidR="00F8144B" w:rsidRDefault="00F8144B" w:rsidP="00824D5D">
      <w:pPr>
        <w:jc w:val="both"/>
        <w:rPr>
          <w:rFonts w:ascii="Arial" w:hAnsi="Arial"/>
          <w:sz w:val="22"/>
          <w:szCs w:val="22"/>
        </w:rPr>
      </w:pPr>
      <w:r w:rsidRPr="00F8144B">
        <w:rPr>
          <w:rFonts w:ascii="Arial" w:hAnsi="Arial"/>
          <w:sz w:val="22"/>
          <w:szCs w:val="22"/>
        </w:rPr>
        <w:lastRenderedPageBreak/>
        <w:t xml:space="preserve">Dotyczyć to może </w:t>
      </w:r>
      <w:r>
        <w:rPr>
          <w:rFonts w:ascii="Arial" w:hAnsi="Arial"/>
          <w:sz w:val="22"/>
          <w:szCs w:val="22"/>
        </w:rPr>
        <w:t xml:space="preserve">np. </w:t>
      </w:r>
      <w:r w:rsidRPr="00F8144B">
        <w:rPr>
          <w:rFonts w:ascii="Arial" w:hAnsi="Arial"/>
          <w:sz w:val="22"/>
          <w:szCs w:val="22"/>
        </w:rPr>
        <w:t>informacji o możliwości dokonania nienależnej wypłaty podmiotowi zewnętrznemu, przygotowania do podpisania niekorzystnej umowy, szykan w stosunku do sygnalisty lub możliwości zniszczenia dowodów. W przypadku występowania informacji wymagających natychmiastowego działania</w:t>
      </w:r>
      <w:r w:rsidR="0034152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Zespół</w:t>
      </w:r>
      <w:r w:rsidRPr="00F8144B">
        <w:rPr>
          <w:rFonts w:ascii="Arial" w:hAnsi="Arial"/>
          <w:sz w:val="22"/>
          <w:szCs w:val="22"/>
        </w:rPr>
        <w:t xml:space="preserve"> przekazuje</w:t>
      </w:r>
      <w:r>
        <w:rPr>
          <w:rFonts w:ascii="Arial" w:hAnsi="Arial"/>
          <w:sz w:val="22"/>
          <w:szCs w:val="22"/>
        </w:rPr>
        <w:t xml:space="preserve"> je niezwłocznie</w:t>
      </w:r>
      <w:r w:rsidRPr="00F8144B">
        <w:rPr>
          <w:rFonts w:ascii="Arial" w:hAnsi="Arial"/>
          <w:sz w:val="22"/>
          <w:szCs w:val="22"/>
        </w:rPr>
        <w:t xml:space="preserve"> </w:t>
      </w:r>
      <w:r w:rsidR="00042B33">
        <w:rPr>
          <w:rFonts w:ascii="Arial" w:hAnsi="Arial"/>
          <w:sz w:val="22"/>
          <w:szCs w:val="22"/>
        </w:rPr>
        <w:t xml:space="preserve">Dyrektorowi                  </w:t>
      </w:r>
      <w:r>
        <w:rPr>
          <w:rFonts w:ascii="Arial" w:hAnsi="Arial"/>
          <w:sz w:val="22"/>
          <w:szCs w:val="22"/>
        </w:rPr>
        <w:t xml:space="preserve"> </w:t>
      </w:r>
      <w:r w:rsidRPr="00F8144B">
        <w:rPr>
          <w:rFonts w:ascii="Arial" w:hAnsi="Arial"/>
          <w:sz w:val="22"/>
          <w:szCs w:val="22"/>
        </w:rPr>
        <w:t>z wnioskiem o podjęcie czynności.</w:t>
      </w:r>
      <w:r>
        <w:rPr>
          <w:rFonts w:ascii="Arial" w:hAnsi="Arial"/>
          <w:sz w:val="22"/>
          <w:szCs w:val="22"/>
        </w:rPr>
        <w:t xml:space="preserve"> </w:t>
      </w:r>
      <w:r w:rsidRPr="00F8144B">
        <w:rPr>
          <w:rFonts w:ascii="Arial" w:hAnsi="Arial"/>
          <w:sz w:val="22"/>
          <w:szCs w:val="22"/>
        </w:rPr>
        <w:t xml:space="preserve">Przekazując wnioski lub informacje </w:t>
      </w:r>
      <w:r w:rsidR="00341528">
        <w:rPr>
          <w:rFonts w:ascii="Arial" w:hAnsi="Arial"/>
          <w:sz w:val="22"/>
          <w:szCs w:val="22"/>
        </w:rPr>
        <w:t>Zespół</w:t>
      </w:r>
      <w:r w:rsidRPr="00F8144B">
        <w:rPr>
          <w:rFonts w:ascii="Arial" w:hAnsi="Arial"/>
          <w:sz w:val="22"/>
          <w:szCs w:val="22"/>
        </w:rPr>
        <w:t xml:space="preserve"> nie ujawnia tożsamości sygnalisty. </w:t>
      </w:r>
    </w:p>
    <w:p w14:paraId="789505B2" w14:textId="77777777" w:rsidR="00824D5D" w:rsidRPr="00F8144B" w:rsidRDefault="00824D5D" w:rsidP="00824D5D">
      <w:pPr>
        <w:jc w:val="both"/>
        <w:rPr>
          <w:rFonts w:ascii="Arial" w:hAnsi="Arial"/>
          <w:sz w:val="22"/>
          <w:szCs w:val="22"/>
        </w:rPr>
      </w:pPr>
    </w:p>
    <w:p w14:paraId="517D5D8F" w14:textId="0728AF9F" w:rsidR="00A45304" w:rsidRPr="00A45304" w:rsidRDefault="00341528" w:rsidP="00A45304">
      <w:p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</w:t>
      </w:r>
      <w:r w:rsidR="00A45304" w:rsidRPr="00A45304">
        <w:rPr>
          <w:rFonts w:ascii="Arial" w:hAnsi="Arial"/>
          <w:sz w:val="22"/>
          <w:szCs w:val="22"/>
        </w:rPr>
        <w:t xml:space="preserve">. W trakcie prowadzenia postępowania wyjaśniającego członkowie </w:t>
      </w:r>
      <w:r w:rsidR="00A45304">
        <w:rPr>
          <w:rFonts w:ascii="Arial" w:hAnsi="Arial"/>
          <w:sz w:val="22"/>
          <w:szCs w:val="22"/>
        </w:rPr>
        <w:t>Z</w:t>
      </w:r>
      <w:r w:rsidR="00A45304" w:rsidRPr="00A45304">
        <w:rPr>
          <w:rFonts w:ascii="Arial" w:hAnsi="Arial"/>
          <w:sz w:val="22"/>
          <w:szCs w:val="22"/>
        </w:rPr>
        <w:t xml:space="preserve">espołu mają prawo: </w:t>
      </w:r>
    </w:p>
    <w:p w14:paraId="517B1476" w14:textId="39BDE85D" w:rsidR="00A45304" w:rsidRPr="00A45304" w:rsidRDefault="00A45304" w:rsidP="00A45304">
      <w:pPr>
        <w:pStyle w:val="Akapitzlist"/>
        <w:numPr>
          <w:ilvl w:val="0"/>
          <w:numId w:val="27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 xml:space="preserve">dostępu do dokumentów </w:t>
      </w:r>
      <w:r w:rsidR="00042B33">
        <w:rPr>
          <w:rFonts w:ascii="Arial" w:hAnsi="Arial"/>
          <w:sz w:val="22"/>
          <w:szCs w:val="22"/>
        </w:rPr>
        <w:t>jednostki</w:t>
      </w:r>
    </w:p>
    <w:p w14:paraId="79CCC0B7" w14:textId="57D1472D" w:rsidR="00A45304" w:rsidRPr="00A45304" w:rsidRDefault="00A45304" w:rsidP="00A45304">
      <w:pPr>
        <w:pStyle w:val="Akapitzlist"/>
        <w:numPr>
          <w:ilvl w:val="0"/>
          <w:numId w:val="27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 xml:space="preserve">uzyskiwania ustnych i pisemnych wyjaśnień od pracowników i zleceniobiorców, </w:t>
      </w:r>
    </w:p>
    <w:p w14:paraId="3F0A221E" w14:textId="46C60263" w:rsidR="00A45304" w:rsidRPr="00A45304" w:rsidRDefault="00A45304" w:rsidP="00A45304">
      <w:pPr>
        <w:pStyle w:val="Akapitzlist"/>
        <w:numPr>
          <w:ilvl w:val="0"/>
          <w:numId w:val="27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>dostępu do danych z monitoringu wizyjnego</w:t>
      </w:r>
    </w:p>
    <w:p w14:paraId="5C9D426F" w14:textId="6A8BA14B" w:rsidR="00A45304" w:rsidRPr="00A45304" w:rsidRDefault="00A45304" w:rsidP="00A45304">
      <w:pPr>
        <w:pStyle w:val="Akapitzlist"/>
        <w:numPr>
          <w:ilvl w:val="0"/>
          <w:numId w:val="27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 xml:space="preserve">dostępu do pomieszczeń </w:t>
      </w:r>
      <w:r w:rsidR="00042B33">
        <w:rPr>
          <w:rFonts w:ascii="Arial" w:hAnsi="Arial"/>
          <w:sz w:val="22"/>
          <w:szCs w:val="22"/>
        </w:rPr>
        <w:t>jednostki</w:t>
      </w:r>
      <w:r w:rsidRPr="00A45304">
        <w:rPr>
          <w:rFonts w:ascii="Arial" w:hAnsi="Arial"/>
          <w:sz w:val="22"/>
          <w:szCs w:val="22"/>
        </w:rPr>
        <w:t xml:space="preserve"> w celu dokonania wizji lokalnej lub przeszukania </w:t>
      </w:r>
      <w:r>
        <w:rPr>
          <w:rFonts w:ascii="Arial" w:hAnsi="Arial"/>
          <w:sz w:val="22"/>
          <w:szCs w:val="22"/>
        </w:rPr>
        <w:t xml:space="preserve">                   </w:t>
      </w:r>
      <w:r w:rsidRPr="00A45304">
        <w:rPr>
          <w:rFonts w:ascii="Arial" w:hAnsi="Arial"/>
          <w:sz w:val="22"/>
          <w:szCs w:val="22"/>
        </w:rPr>
        <w:t>i zabezpieczenia dowodów</w:t>
      </w:r>
    </w:p>
    <w:p w14:paraId="180A7A37" w14:textId="654D7367" w:rsidR="00A45304" w:rsidRPr="00A45304" w:rsidRDefault="00A45304" w:rsidP="00A45304">
      <w:pPr>
        <w:pStyle w:val="Akapitzlist"/>
        <w:numPr>
          <w:ilvl w:val="0"/>
          <w:numId w:val="27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>korzystania z pomocy kadry kierowniczej</w:t>
      </w:r>
      <w:r>
        <w:rPr>
          <w:rFonts w:ascii="Arial" w:hAnsi="Arial"/>
          <w:sz w:val="22"/>
          <w:szCs w:val="22"/>
        </w:rPr>
        <w:t xml:space="preserve">, </w:t>
      </w:r>
      <w:r w:rsidRPr="00A45304">
        <w:rPr>
          <w:rFonts w:ascii="Arial" w:hAnsi="Arial"/>
          <w:sz w:val="22"/>
          <w:szCs w:val="22"/>
        </w:rPr>
        <w:t xml:space="preserve">pracowników </w:t>
      </w:r>
      <w:r>
        <w:rPr>
          <w:rFonts w:ascii="Arial" w:hAnsi="Arial"/>
          <w:sz w:val="22"/>
          <w:szCs w:val="22"/>
        </w:rPr>
        <w:t xml:space="preserve">oraz kancelarii prawnej obsługującej </w:t>
      </w:r>
      <w:r w:rsidR="00042B33">
        <w:rPr>
          <w:rFonts w:ascii="Arial" w:hAnsi="Arial"/>
          <w:sz w:val="22"/>
          <w:szCs w:val="22"/>
        </w:rPr>
        <w:t>DPS</w:t>
      </w:r>
      <w:r>
        <w:rPr>
          <w:rFonts w:ascii="Arial" w:hAnsi="Arial"/>
          <w:sz w:val="22"/>
          <w:szCs w:val="22"/>
        </w:rPr>
        <w:t xml:space="preserve"> </w:t>
      </w:r>
      <w:r w:rsidRPr="00A45304">
        <w:rPr>
          <w:rFonts w:ascii="Arial" w:hAnsi="Arial"/>
          <w:sz w:val="22"/>
          <w:szCs w:val="22"/>
        </w:rPr>
        <w:t>w trakcie prowadzonych czynności</w:t>
      </w:r>
    </w:p>
    <w:p w14:paraId="623DCA6D" w14:textId="6865D53C" w:rsidR="00A45304" w:rsidRDefault="00A45304" w:rsidP="00341528">
      <w:pPr>
        <w:pStyle w:val="Akapitzlist"/>
        <w:numPr>
          <w:ilvl w:val="0"/>
          <w:numId w:val="27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>konsultowania, w niezbędnym zakresie uzyskanych informacji z sygnalistą</w:t>
      </w:r>
      <w:bookmarkStart w:id="6" w:name="_Hlk99109982"/>
    </w:p>
    <w:p w14:paraId="45ABA36A" w14:textId="77777777" w:rsidR="00341528" w:rsidRPr="00341528" w:rsidRDefault="00341528" w:rsidP="00341528">
      <w:pPr>
        <w:pStyle w:val="Akapitzlist"/>
        <w:ind w:left="714"/>
        <w:contextualSpacing w:val="0"/>
        <w:jc w:val="both"/>
        <w:rPr>
          <w:rFonts w:ascii="Arial" w:hAnsi="Arial"/>
          <w:sz w:val="22"/>
          <w:szCs w:val="22"/>
        </w:rPr>
      </w:pPr>
    </w:p>
    <w:p w14:paraId="30EB243F" w14:textId="717691D0" w:rsidR="00A45304" w:rsidRPr="00A45304" w:rsidRDefault="00341528" w:rsidP="00A45304">
      <w:p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</w:t>
      </w:r>
      <w:r w:rsidR="00A45304">
        <w:rPr>
          <w:rFonts w:ascii="Arial" w:hAnsi="Arial"/>
          <w:sz w:val="22"/>
          <w:szCs w:val="22"/>
        </w:rPr>
        <w:t xml:space="preserve">. </w:t>
      </w:r>
      <w:r w:rsidR="00A45304" w:rsidRPr="00A45304">
        <w:rPr>
          <w:rFonts w:ascii="Arial" w:hAnsi="Arial"/>
          <w:sz w:val="22"/>
          <w:szCs w:val="22"/>
        </w:rPr>
        <w:t>W przypadku wystąpienia uzasadnionych okoliczności dopuszcza się także zbadanie lub monitorowanie informacji i danych służbowych przetwarzanych przez pracownik</w:t>
      </w:r>
      <w:r w:rsidR="00042B33">
        <w:rPr>
          <w:rFonts w:ascii="Arial" w:hAnsi="Arial"/>
          <w:sz w:val="22"/>
          <w:szCs w:val="22"/>
        </w:rPr>
        <w:t>a</w:t>
      </w:r>
      <w:r w:rsidR="00A45304" w:rsidRPr="00A45304">
        <w:rPr>
          <w:rFonts w:ascii="Arial" w:hAnsi="Arial"/>
          <w:sz w:val="22"/>
          <w:szCs w:val="22"/>
        </w:rPr>
        <w:t xml:space="preserve"> z wykorzystaniem aktywów służbowych, w szczególności: </w:t>
      </w:r>
    </w:p>
    <w:p w14:paraId="47DA41CE" w14:textId="2E08DB64" w:rsidR="00A45304" w:rsidRPr="00A45304" w:rsidRDefault="00A45304" w:rsidP="00A45304">
      <w:pPr>
        <w:pStyle w:val="Akapitzlist"/>
        <w:numPr>
          <w:ilvl w:val="2"/>
          <w:numId w:val="28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>zawartości zasobów dyskowych</w:t>
      </w:r>
    </w:p>
    <w:p w14:paraId="1B1B492A" w14:textId="24D55BA7" w:rsidR="00A45304" w:rsidRPr="00A45304" w:rsidRDefault="00A45304" w:rsidP="00A45304">
      <w:pPr>
        <w:pStyle w:val="Akapitzlist"/>
        <w:numPr>
          <w:ilvl w:val="2"/>
          <w:numId w:val="28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>poczty elektronicznej</w:t>
      </w:r>
    </w:p>
    <w:p w14:paraId="00D2951F" w14:textId="2829E4B8" w:rsidR="00A45304" w:rsidRPr="00A45304" w:rsidRDefault="00A45304" w:rsidP="00A45304">
      <w:pPr>
        <w:pStyle w:val="Akapitzlist"/>
        <w:numPr>
          <w:ilvl w:val="2"/>
          <w:numId w:val="28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>rodzaju odwiedzanych zasobów www</w:t>
      </w:r>
    </w:p>
    <w:p w14:paraId="29AF76F8" w14:textId="6A383285" w:rsidR="00A45304" w:rsidRPr="00A45304" w:rsidRDefault="00A45304" w:rsidP="00A45304">
      <w:pPr>
        <w:pStyle w:val="Akapitzlist"/>
        <w:numPr>
          <w:ilvl w:val="2"/>
          <w:numId w:val="28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>aktywności sieciowej użytkownika</w:t>
      </w:r>
    </w:p>
    <w:p w14:paraId="4B73BE1E" w14:textId="08F703B1" w:rsidR="00A45304" w:rsidRPr="00A45304" w:rsidRDefault="00A45304" w:rsidP="00A45304">
      <w:pPr>
        <w:pStyle w:val="Akapitzlist"/>
        <w:numPr>
          <w:ilvl w:val="2"/>
          <w:numId w:val="28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>aktywności komputera użytkownika</w:t>
      </w:r>
    </w:p>
    <w:p w14:paraId="325168D1" w14:textId="07555BF2" w:rsidR="00A45304" w:rsidRPr="00A45304" w:rsidRDefault="00A45304" w:rsidP="00A45304">
      <w:pPr>
        <w:pStyle w:val="Akapitzlist"/>
        <w:numPr>
          <w:ilvl w:val="2"/>
          <w:numId w:val="28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>logowania użytkowników do aplikacji</w:t>
      </w:r>
    </w:p>
    <w:p w14:paraId="782EE8E6" w14:textId="70B500B1" w:rsidR="00A45304" w:rsidRPr="00A45304" w:rsidRDefault="00A45304" w:rsidP="00A45304">
      <w:pPr>
        <w:pStyle w:val="Akapitzlist"/>
        <w:numPr>
          <w:ilvl w:val="2"/>
          <w:numId w:val="28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>wykorzystywania nielegalnego oprogramowania</w:t>
      </w:r>
    </w:p>
    <w:p w14:paraId="3AA9AAA1" w14:textId="6AE885D4" w:rsidR="00A45304" w:rsidRPr="00A45304" w:rsidRDefault="00A45304" w:rsidP="00A45304">
      <w:pPr>
        <w:pStyle w:val="Akapitzlist"/>
        <w:numPr>
          <w:ilvl w:val="2"/>
          <w:numId w:val="28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>nadużycia nadanych uprawnień w systemach informatycznych</w:t>
      </w:r>
    </w:p>
    <w:p w14:paraId="51022E79" w14:textId="6935DB27" w:rsidR="00341528" w:rsidRDefault="00A45304" w:rsidP="00341528">
      <w:pPr>
        <w:pStyle w:val="Akapitzlist"/>
        <w:numPr>
          <w:ilvl w:val="2"/>
          <w:numId w:val="28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>telefonów służbowych pracownika</w:t>
      </w:r>
    </w:p>
    <w:p w14:paraId="7C35A4A2" w14:textId="77777777" w:rsidR="00341528" w:rsidRPr="00341528" w:rsidRDefault="00341528" w:rsidP="00341528">
      <w:pPr>
        <w:pStyle w:val="Akapitzlist"/>
        <w:ind w:left="714"/>
        <w:contextualSpacing w:val="0"/>
        <w:jc w:val="both"/>
        <w:rPr>
          <w:rFonts w:ascii="Arial" w:hAnsi="Arial"/>
          <w:sz w:val="22"/>
          <w:szCs w:val="22"/>
        </w:rPr>
      </w:pPr>
    </w:p>
    <w:p w14:paraId="19DE90E7" w14:textId="6DC9CF6C" w:rsidR="00A45304" w:rsidRPr="00A45304" w:rsidRDefault="00341528" w:rsidP="00A45304">
      <w:p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10. </w:t>
      </w:r>
      <w:r w:rsidR="00A45304" w:rsidRPr="00A45304">
        <w:rPr>
          <w:rFonts w:ascii="Arial" w:hAnsi="Arial"/>
          <w:sz w:val="22"/>
          <w:szCs w:val="22"/>
        </w:rPr>
        <w:t xml:space="preserve">Zbadanie lub monitorowanie informacji i danych użytkownika może nastąpić na pisemny wniosek </w:t>
      </w:r>
      <w:r w:rsidR="00A45304">
        <w:rPr>
          <w:rFonts w:ascii="Arial" w:hAnsi="Arial"/>
          <w:sz w:val="22"/>
          <w:szCs w:val="22"/>
        </w:rPr>
        <w:t>Z</w:t>
      </w:r>
      <w:r w:rsidR="00A45304" w:rsidRPr="00A45304">
        <w:rPr>
          <w:rFonts w:ascii="Arial" w:hAnsi="Arial"/>
          <w:sz w:val="22"/>
          <w:szCs w:val="22"/>
        </w:rPr>
        <w:t>espołu zatwierdz</w:t>
      </w:r>
      <w:r w:rsidR="00A45304">
        <w:rPr>
          <w:rFonts w:ascii="Arial" w:hAnsi="Arial"/>
          <w:sz w:val="22"/>
          <w:szCs w:val="22"/>
        </w:rPr>
        <w:t xml:space="preserve">ony przez </w:t>
      </w:r>
      <w:r w:rsidR="00042B33">
        <w:rPr>
          <w:rFonts w:ascii="Arial" w:hAnsi="Arial"/>
          <w:sz w:val="22"/>
          <w:szCs w:val="22"/>
        </w:rPr>
        <w:t>Dyrektora</w:t>
      </w:r>
      <w:r w:rsidR="00A45304" w:rsidRPr="00A45304">
        <w:rPr>
          <w:rFonts w:ascii="Arial" w:hAnsi="Arial"/>
          <w:sz w:val="22"/>
          <w:szCs w:val="22"/>
        </w:rPr>
        <w:t xml:space="preserve">. </w:t>
      </w:r>
      <w:r w:rsidR="00170B87">
        <w:rPr>
          <w:rFonts w:ascii="Arial" w:hAnsi="Arial"/>
          <w:sz w:val="22"/>
          <w:szCs w:val="22"/>
        </w:rPr>
        <w:t xml:space="preserve">W tym zakresie Zespół współpracuje z </w:t>
      </w:r>
      <w:r w:rsidR="00042B33">
        <w:rPr>
          <w:rFonts w:ascii="Arial" w:hAnsi="Arial"/>
          <w:sz w:val="22"/>
          <w:szCs w:val="22"/>
        </w:rPr>
        <w:t>Informatykiem.</w:t>
      </w:r>
    </w:p>
    <w:p w14:paraId="0A699B1A" w14:textId="77777777" w:rsidR="00A45304" w:rsidRPr="00A45304" w:rsidRDefault="00A45304" w:rsidP="00A45304">
      <w:pPr>
        <w:spacing w:after="12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 xml:space="preserve">Wniosek musi zawierać następujące dane: </w:t>
      </w:r>
    </w:p>
    <w:p w14:paraId="106FFC3B" w14:textId="7559ED57" w:rsidR="00A45304" w:rsidRPr="00A45304" w:rsidRDefault="00A45304" w:rsidP="00A45304">
      <w:pPr>
        <w:pStyle w:val="Akapitzlist"/>
        <w:numPr>
          <w:ilvl w:val="2"/>
          <w:numId w:val="29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>datę złożenia wniosku</w:t>
      </w:r>
    </w:p>
    <w:p w14:paraId="332C175C" w14:textId="15F31DB7" w:rsidR="00A45304" w:rsidRPr="00A45304" w:rsidRDefault="00A45304" w:rsidP="00A45304">
      <w:pPr>
        <w:pStyle w:val="Akapitzlist"/>
        <w:numPr>
          <w:ilvl w:val="2"/>
          <w:numId w:val="29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>imię i nazwisko użytkownika, którego ma dotyczyć proces sprawdzenia lub monitorowania</w:t>
      </w:r>
    </w:p>
    <w:p w14:paraId="3D88F98A" w14:textId="2AC7B9BE" w:rsidR="00A45304" w:rsidRPr="00A45304" w:rsidRDefault="00A45304" w:rsidP="00A45304">
      <w:pPr>
        <w:pStyle w:val="Akapitzlist"/>
        <w:numPr>
          <w:ilvl w:val="2"/>
          <w:numId w:val="29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>zakres aktywów służbowych podlegających sprawdzeniu lub monitorowaniu</w:t>
      </w:r>
    </w:p>
    <w:p w14:paraId="4ADA0A29" w14:textId="4B2D73B5" w:rsidR="00A45304" w:rsidRPr="00A45304" w:rsidRDefault="00A45304" w:rsidP="00A45304">
      <w:pPr>
        <w:pStyle w:val="Akapitzlist"/>
        <w:numPr>
          <w:ilvl w:val="2"/>
          <w:numId w:val="29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>uzasadnienie</w:t>
      </w:r>
    </w:p>
    <w:p w14:paraId="29C4975F" w14:textId="0BF97F3D" w:rsidR="00A45304" w:rsidRPr="00A45304" w:rsidRDefault="00A45304" w:rsidP="00A45304">
      <w:pPr>
        <w:spacing w:after="120"/>
        <w:jc w:val="both"/>
        <w:rPr>
          <w:rFonts w:ascii="Arial" w:hAnsi="Arial"/>
          <w:sz w:val="22"/>
          <w:szCs w:val="22"/>
        </w:rPr>
      </w:pPr>
      <w:r w:rsidRPr="00A45304">
        <w:rPr>
          <w:rFonts w:ascii="Arial" w:hAnsi="Arial"/>
          <w:sz w:val="22"/>
          <w:szCs w:val="22"/>
        </w:rPr>
        <w:t xml:space="preserve">Po przeprowadzeniu czynności sprawdzających lub monitorujących </w:t>
      </w:r>
      <w:r>
        <w:rPr>
          <w:rFonts w:ascii="Arial" w:hAnsi="Arial"/>
          <w:sz w:val="22"/>
          <w:szCs w:val="22"/>
        </w:rPr>
        <w:t>Z</w:t>
      </w:r>
      <w:r w:rsidRPr="00A45304">
        <w:rPr>
          <w:rFonts w:ascii="Arial" w:hAnsi="Arial"/>
          <w:sz w:val="22"/>
          <w:szCs w:val="22"/>
        </w:rPr>
        <w:t xml:space="preserve">espół sporządza z nich </w:t>
      </w:r>
      <w:r w:rsidR="0087232B">
        <w:rPr>
          <w:rFonts w:ascii="Arial" w:hAnsi="Arial"/>
          <w:sz w:val="22"/>
          <w:szCs w:val="22"/>
        </w:rPr>
        <w:t>notatk</w:t>
      </w:r>
      <w:r w:rsidR="00804301">
        <w:rPr>
          <w:rFonts w:ascii="Arial" w:hAnsi="Arial"/>
          <w:sz w:val="22"/>
          <w:szCs w:val="22"/>
        </w:rPr>
        <w:t>ę</w:t>
      </w:r>
      <w:r w:rsidR="0087232B">
        <w:rPr>
          <w:rFonts w:ascii="Arial" w:hAnsi="Arial"/>
          <w:sz w:val="22"/>
          <w:szCs w:val="22"/>
        </w:rPr>
        <w:t xml:space="preserve"> służbową</w:t>
      </w:r>
      <w:r w:rsidRPr="00A45304">
        <w:rPr>
          <w:rFonts w:ascii="Arial" w:hAnsi="Arial"/>
          <w:sz w:val="22"/>
          <w:szCs w:val="22"/>
        </w:rPr>
        <w:t>, któr</w:t>
      </w:r>
      <w:r w:rsidR="0087232B">
        <w:rPr>
          <w:rFonts w:ascii="Arial" w:hAnsi="Arial"/>
          <w:sz w:val="22"/>
          <w:szCs w:val="22"/>
        </w:rPr>
        <w:t>a</w:t>
      </w:r>
      <w:r w:rsidRPr="00A45304">
        <w:rPr>
          <w:rFonts w:ascii="Arial" w:hAnsi="Arial"/>
          <w:sz w:val="22"/>
          <w:szCs w:val="22"/>
        </w:rPr>
        <w:t xml:space="preserve"> przechowywan</w:t>
      </w:r>
      <w:r w:rsidR="0087232B">
        <w:rPr>
          <w:rFonts w:ascii="Arial" w:hAnsi="Arial"/>
          <w:sz w:val="22"/>
          <w:szCs w:val="22"/>
        </w:rPr>
        <w:t>a</w:t>
      </w:r>
      <w:r w:rsidRPr="00A45304">
        <w:rPr>
          <w:rFonts w:ascii="Arial" w:hAnsi="Arial"/>
          <w:sz w:val="22"/>
          <w:szCs w:val="22"/>
        </w:rPr>
        <w:t xml:space="preserve"> jest w aktach sprawy. </w:t>
      </w:r>
      <w:bookmarkEnd w:id="6"/>
    </w:p>
    <w:p w14:paraId="6020CDEC" w14:textId="3027D4B3" w:rsidR="00F36CAB" w:rsidRPr="0053222E" w:rsidRDefault="00341528" w:rsidP="000E22E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11</w:t>
      </w:r>
      <w:r w:rsidR="00804301">
        <w:rPr>
          <w:rFonts w:ascii="Arial" w:hAnsi="Arial"/>
          <w:sz w:val="22"/>
          <w:szCs w:val="22"/>
        </w:rPr>
        <w:t>. Zespół z całości przeprowadzonego postępowania wyjaśniającego sporządza protokół, który podpisują wszyscy członkowie.</w:t>
      </w:r>
      <w:r w:rsidR="0053222E">
        <w:rPr>
          <w:rFonts w:ascii="Arial" w:hAnsi="Arial"/>
          <w:sz w:val="22"/>
          <w:szCs w:val="22"/>
        </w:rPr>
        <w:t xml:space="preserve"> </w:t>
      </w:r>
      <w:r w:rsidR="0053222E" w:rsidRPr="0053222E">
        <w:rPr>
          <w:rFonts w:ascii="Arial" w:hAnsi="Arial"/>
          <w:sz w:val="22"/>
          <w:szCs w:val="22"/>
        </w:rPr>
        <w:t>Protokół zawiera opis ustalonego stanu faktycznego, w tym ustalone nieprawidłowości i ich przyczyny, zakres i skutki.</w:t>
      </w:r>
      <w:r w:rsidR="00282643">
        <w:rPr>
          <w:rFonts w:ascii="Arial" w:hAnsi="Arial"/>
          <w:sz w:val="22"/>
          <w:szCs w:val="22"/>
        </w:rPr>
        <w:t xml:space="preserve"> Protokół sporządzany jest w dwóch egzemplarzach. Jeden egz. protokołu przekazywany jest </w:t>
      </w:r>
      <w:r w:rsidR="00F4550F">
        <w:rPr>
          <w:rFonts w:ascii="Arial" w:hAnsi="Arial"/>
          <w:sz w:val="22"/>
          <w:szCs w:val="22"/>
        </w:rPr>
        <w:t>Dyrektorowi.</w:t>
      </w:r>
    </w:p>
    <w:p w14:paraId="1B93A92A" w14:textId="77777777" w:rsidR="000E22E7" w:rsidRDefault="000E22E7" w:rsidP="000E22E7">
      <w:pPr>
        <w:jc w:val="both"/>
        <w:rPr>
          <w:rFonts w:ascii="Arial" w:hAnsi="Arial"/>
          <w:sz w:val="22"/>
          <w:szCs w:val="22"/>
        </w:rPr>
      </w:pPr>
    </w:p>
    <w:p w14:paraId="678E87AF" w14:textId="2BAAD1B2" w:rsidR="00282643" w:rsidRDefault="00282643" w:rsidP="00824D5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 w:rsidR="00341528"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 xml:space="preserve">. </w:t>
      </w:r>
      <w:r w:rsidRPr="00282643">
        <w:rPr>
          <w:rFonts w:ascii="Arial" w:hAnsi="Arial"/>
          <w:sz w:val="22"/>
          <w:szCs w:val="22"/>
        </w:rPr>
        <w:t xml:space="preserve">Do protokołu z postępowania wyjaśniającego załącza się propozycje dalszych działań następczych. W zależności od ustaleń działania te mogą obejmować czynności przeciwko osobom winnym naruszeń, działania zapobiegające naruszeniom oraz wzmacniające system kontroli wewnętrznej obowiązujący w </w:t>
      </w:r>
      <w:r w:rsidR="00042B33">
        <w:rPr>
          <w:rFonts w:ascii="Arial" w:hAnsi="Arial"/>
          <w:sz w:val="22"/>
          <w:szCs w:val="22"/>
        </w:rPr>
        <w:t>jednostce</w:t>
      </w:r>
      <w:r w:rsidR="006C5481">
        <w:rPr>
          <w:rFonts w:ascii="Arial" w:hAnsi="Arial"/>
          <w:sz w:val="22"/>
          <w:szCs w:val="22"/>
        </w:rPr>
        <w:t>.</w:t>
      </w:r>
    </w:p>
    <w:p w14:paraId="043B09E7" w14:textId="77777777" w:rsidR="00824D5D" w:rsidRPr="00282643" w:rsidRDefault="00824D5D" w:rsidP="00824D5D">
      <w:pPr>
        <w:jc w:val="both"/>
        <w:rPr>
          <w:rFonts w:ascii="Arial" w:hAnsi="Arial"/>
          <w:sz w:val="22"/>
          <w:szCs w:val="22"/>
        </w:rPr>
      </w:pPr>
    </w:p>
    <w:p w14:paraId="61F827C7" w14:textId="2F58DF45" w:rsidR="00282643" w:rsidRPr="00282643" w:rsidRDefault="00C203B8" w:rsidP="00824D5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 w:rsidR="00341528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. </w:t>
      </w:r>
      <w:r w:rsidR="00730A4C">
        <w:rPr>
          <w:rFonts w:ascii="Arial" w:hAnsi="Arial"/>
          <w:sz w:val="22"/>
          <w:szCs w:val="22"/>
        </w:rPr>
        <w:t xml:space="preserve">Działania </w:t>
      </w:r>
      <w:r w:rsidR="00282643" w:rsidRPr="00282643">
        <w:rPr>
          <w:rFonts w:ascii="Arial" w:hAnsi="Arial"/>
          <w:sz w:val="22"/>
          <w:szCs w:val="22"/>
        </w:rPr>
        <w:t>takie mogą obejmować</w:t>
      </w:r>
      <w:r w:rsidR="00730A4C">
        <w:rPr>
          <w:rFonts w:ascii="Arial" w:hAnsi="Arial"/>
          <w:sz w:val="22"/>
          <w:szCs w:val="22"/>
        </w:rPr>
        <w:t>,</w:t>
      </w:r>
      <w:r w:rsidR="00282643" w:rsidRPr="00282643">
        <w:rPr>
          <w:rFonts w:ascii="Arial" w:hAnsi="Arial"/>
          <w:sz w:val="22"/>
          <w:szCs w:val="22"/>
        </w:rPr>
        <w:t xml:space="preserve"> w szczególności:  </w:t>
      </w:r>
    </w:p>
    <w:p w14:paraId="081AEA05" w14:textId="0C5F0D54" w:rsidR="00282643" w:rsidRPr="00282643" w:rsidRDefault="00282643" w:rsidP="006C5481">
      <w:pPr>
        <w:pStyle w:val="Akapitzlist"/>
        <w:numPr>
          <w:ilvl w:val="0"/>
          <w:numId w:val="30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282643">
        <w:rPr>
          <w:rFonts w:ascii="Arial" w:hAnsi="Arial"/>
          <w:sz w:val="22"/>
          <w:szCs w:val="22"/>
        </w:rPr>
        <w:t>zamknięcie procedury bez podejmowania dalszych działań (w wypadku niepotwierdzenia się zgłoszenia)</w:t>
      </w:r>
    </w:p>
    <w:p w14:paraId="3660A072" w14:textId="34A3E098" w:rsidR="00282643" w:rsidRDefault="00282643" w:rsidP="00730A4C">
      <w:pPr>
        <w:pStyle w:val="Akapitzlist"/>
        <w:numPr>
          <w:ilvl w:val="0"/>
          <w:numId w:val="30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282643">
        <w:rPr>
          <w:rFonts w:ascii="Arial" w:hAnsi="Arial"/>
          <w:sz w:val="22"/>
          <w:szCs w:val="22"/>
        </w:rPr>
        <w:t>przeprowadzenie rozmowy, zwrócenie uwagi pracownikowi</w:t>
      </w:r>
    </w:p>
    <w:p w14:paraId="0DEBE530" w14:textId="63563674" w:rsidR="00D56D4B" w:rsidRDefault="00D56D4B" w:rsidP="00D56D4B">
      <w:pPr>
        <w:pStyle w:val="Akapitzlist"/>
        <w:ind w:left="714"/>
        <w:contextualSpacing w:val="0"/>
        <w:jc w:val="both"/>
        <w:rPr>
          <w:rFonts w:ascii="Arial" w:hAnsi="Arial"/>
          <w:sz w:val="22"/>
          <w:szCs w:val="22"/>
        </w:rPr>
      </w:pPr>
    </w:p>
    <w:p w14:paraId="7D73E8E3" w14:textId="608AA7F0" w:rsidR="00D56D4B" w:rsidRDefault="00D56D4B" w:rsidP="00D56D4B">
      <w:pPr>
        <w:pStyle w:val="Akapitzlist"/>
        <w:ind w:left="714"/>
        <w:contextualSpacing w:val="0"/>
        <w:jc w:val="both"/>
        <w:rPr>
          <w:rFonts w:ascii="Arial" w:hAnsi="Arial"/>
          <w:sz w:val="22"/>
          <w:szCs w:val="22"/>
        </w:rPr>
      </w:pPr>
    </w:p>
    <w:p w14:paraId="42597CED" w14:textId="53DD6180" w:rsidR="00D56D4B" w:rsidRDefault="00D56D4B" w:rsidP="00D56D4B">
      <w:pPr>
        <w:pStyle w:val="Akapitzlist"/>
        <w:ind w:left="714"/>
        <w:contextualSpacing w:val="0"/>
        <w:jc w:val="both"/>
        <w:rPr>
          <w:rFonts w:ascii="Arial" w:hAnsi="Arial"/>
          <w:sz w:val="22"/>
          <w:szCs w:val="22"/>
        </w:rPr>
      </w:pPr>
    </w:p>
    <w:p w14:paraId="6EF246AF" w14:textId="00C65AFF" w:rsidR="00D56D4B" w:rsidRDefault="00D56D4B" w:rsidP="00D56D4B">
      <w:pPr>
        <w:pStyle w:val="Akapitzlist"/>
        <w:ind w:left="714"/>
        <w:contextualSpacing w:val="0"/>
        <w:jc w:val="both"/>
        <w:rPr>
          <w:rFonts w:ascii="Arial" w:hAnsi="Arial"/>
          <w:sz w:val="22"/>
          <w:szCs w:val="22"/>
        </w:rPr>
      </w:pPr>
    </w:p>
    <w:p w14:paraId="549D9F42" w14:textId="77777777" w:rsidR="00D56D4B" w:rsidRDefault="00D56D4B" w:rsidP="00D56D4B">
      <w:pPr>
        <w:pStyle w:val="Akapitzlist"/>
        <w:ind w:left="714"/>
        <w:contextualSpacing w:val="0"/>
        <w:jc w:val="both"/>
        <w:rPr>
          <w:rFonts w:ascii="Arial" w:hAnsi="Arial"/>
          <w:sz w:val="22"/>
          <w:szCs w:val="22"/>
        </w:rPr>
      </w:pPr>
    </w:p>
    <w:p w14:paraId="6C8263DB" w14:textId="4CC7BCB9" w:rsidR="00730A4C" w:rsidRPr="00730A4C" w:rsidRDefault="00730A4C" w:rsidP="00730A4C">
      <w:pPr>
        <w:pStyle w:val="Akapitzlist"/>
        <w:numPr>
          <w:ilvl w:val="0"/>
          <w:numId w:val="30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zastosowanie środka określonego w przepisach Kodeksu pracy</w:t>
      </w:r>
    </w:p>
    <w:p w14:paraId="33F7F3E8" w14:textId="53194C30" w:rsidR="00282643" w:rsidRPr="00282643" w:rsidRDefault="00282643" w:rsidP="006C5481">
      <w:pPr>
        <w:pStyle w:val="Akapitzlist"/>
        <w:numPr>
          <w:ilvl w:val="0"/>
          <w:numId w:val="30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282643">
        <w:rPr>
          <w:rFonts w:ascii="Arial" w:hAnsi="Arial"/>
          <w:sz w:val="22"/>
          <w:szCs w:val="22"/>
        </w:rPr>
        <w:t>zmiany w wewnętrznych procedurach</w:t>
      </w:r>
    </w:p>
    <w:p w14:paraId="4A54D17D" w14:textId="11C8CC99" w:rsidR="00282643" w:rsidRPr="00282643" w:rsidRDefault="00282643" w:rsidP="006C5481">
      <w:pPr>
        <w:pStyle w:val="Akapitzlist"/>
        <w:numPr>
          <w:ilvl w:val="0"/>
          <w:numId w:val="30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282643">
        <w:rPr>
          <w:rFonts w:ascii="Arial" w:hAnsi="Arial"/>
          <w:sz w:val="22"/>
          <w:szCs w:val="22"/>
        </w:rPr>
        <w:t>podjęcie działań cywilnoprawnych, dotyczących np. zawartych umów, naprawienia szkody, wypłacenia odszkodowania</w:t>
      </w:r>
    </w:p>
    <w:p w14:paraId="32F589D1" w14:textId="21095C96" w:rsidR="00282643" w:rsidRPr="00282643" w:rsidRDefault="00282643" w:rsidP="006C5481">
      <w:pPr>
        <w:pStyle w:val="Akapitzlist"/>
        <w:numPr>
          <w:ilvl w:val="0"/>
          <w:numId w:val="30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282643">
        <w:rPr>
          <w:rFonts w:ascii="Arial" w:hAnsi="Arial"/>
          <w:sz w:val="22"/>
          <w:szCs w:val="22"/>
        </w:rPr>
        <w:t>złożenie wniosku o wszczęcie postępowania dyscyplinarnego</w:t>
      </w:r>
    </w:p>
    <w:p w14:paraId="10B4F5DD" w14:textId="52A81244" w:rsidR="00282643" w:rsidRPr="00282643" w:rsidRDefault="00D56D4B" w:rsidP="006C5481">
      <w:pPr>
        <w:pStyle w:val="Akapitzlist"/>
        <w:numPr>
          <w:ilvl w:val="0"/>
          <w:numId w:val="30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powiadomienie</w:t>
      </w:r>
      <w:r w:rsidR="00282643" w:rsidRPr="00282643">
        <w:rPr>
          <w:rFonts w:ascii="Arial" w:hAnsi="Arial"/>
          <w:sz w:val="22"/>
          <w:szCs w:val="22"/>
        </w:rPr>
        <w:t xml:space="preserve"> właściwych organów i urzędów</w:t>
      </w:r>
      <w:r>
        <w:rPr>
          <w:rFonts w:ascii="Arial" w:hAnsi="Arial"/>
          <w:sz w:val="22"/>
          <w:szCs w:val="22"/>
        </w:rPr>
        <w:t xml:space="preserve"> w ramach ich kompetencji</w:t>
      </w:r>
    </w:p>
    <w:p w14:paraId="4A966B54" w14:textId="7CA84CA6" w:rsidR="00282643" w:rsidRPr="00D56D4B" w:rsidRDefault="00282643" w:rsidP="00D56D4B">
      <w:pPr>
        <w:pStyle w:val="Akapitzlist"/>
        <w:numPr>
          <w:ilvl w:val="0"/>
          <w:numId w:val="30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282643">
        <w:rPr>
          <w:rFonts w:ascii="Arial" w:hAnsi="Arial"/>
          <w:sz w:val="22"/>
          <w:szCs w:val="22"/>
        </w:rPr>
        <w:t>złożenie zawiadomienia o uzasadnionym podejrzeniu popełnienia przestępstwa</w:t>
      </w:r>
      <w:r w:rsidR="007D4A9C">
        <w:rPr>
          <w:rFonts w:ascii="Arial" w:hAnsi="Arial"/>
          <w:sz w:val="22"/>
          <w:szCs w:val="22"/>
        </w:rPr>
        <w:t xml:space="preserve">                         </w:t>
      </w:r>
      <w:r w:rsidRPr="00282643">
        <w:rPr>
          <w:rFonts w:ascii="Arial" w:hAnsi="Arial"/>
          <w:sz w:val="22"/>
          <w:szCs w:val="22"/>
        </w:rPr>
        <w:t xml:space="preserve"> (w przypadku zgromadzenia dowodów)</w:t>
      </w:r>
    </w:p>
    <w:p w14:paraId="07A05D38" w14:textId="2FD2E229" w:rsidR="00282643" w:rsidRDefault="00282643" w:rsidP="006C5481">
      <w:pPr>
        <w:pStyle w:val="Akapitzlist"/>
        <w:numPr>
          <w:ilvl w:val="0"/>
          <w:numId w:val="30"/>
        </w:numPr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282643">
        <w:rPr>
          <w:rFonts w:ascii="Arial" w:hAnsi="Arial"/>
          <w:sz w:val="22"/>
          <w:szCs w:val="22"/>
        </w:rPr>
        <w:t>p</w:t>
      </w:r>
      <w:r w:rsidR="00D56D4B">
        <w:rPr>
          <w:rFonts w:ascii="Arial" w:hAnsi="Arial"/>
          <w:sz w:val="22"/>
          <w:szCs w:val="22"/>
        </w:rPr>
        <w:t>odjęcie działań</w:t>
      </w:r>
      <w:r w:rsidRPr="00282643">
        <w:rPr>
          <w:rFonts w:ascii="Arial" w:hAnsi="Arial"/>
          <w:sz w:val="22"/>
          <w:szCs w:val="22"/>
        </w:rPr>
        <w:t xml:space="preserve"> w przypadku uzasadnionego podejrzenia, że osoba dokonująca zgłoszenia nie miała uzasadnionych podstaw sądzić, że będąca przedmiotem zgłoszenia informacja </w:t>
      </w:r>
      <w:r w:rsidR="00D56D4B">
        <w:rPr>
          <w:rFonts w:ascii="Arial" w:hAnsi="Arial"/>
          <w:sz w:val="22"/>
          <w:szCs w:val="22"/>
        </w:rPr>
        <w:t xml:space="preserve">          </w:t>
      </w:r>
      <w:r w:rsidRPr="00282643">
        <w:rPr>
          <w:rFonts w:ascii="Arial" w:hAnsi="Arial"/>
          <w:sz w:val="22"/>
          <w:szCs w:val="22"/>
        </w:rPr>
        <w:t>o naruszeniu prawa jest prawdziwa w momencie dokonywania zgłoszenia.</w:t>
      </w:r>
    </w:p>
    <w:p w14:paraId="4AB0DF33" w14:textId="77777777" w:rsidR="007D4A9C" w:rsidRPr="00282643" w:rsidRDefault="007D4A9C" w:rsidP="007D4A9C">
      <w:pPr>
        <w:pStyle w:val="Akapitzlist"/>
        <w:ind w:left="714"/>
        <w:contextualSpacing w:val="0"/>
        <w:jc w:val="both"/>
        <w:rPr>
          <w:rFonts w:ascii="Arial" w:hAnsi="Arial"/>
          <w:sz w:val="22"/>
          <w:szCs w:val="22"/>
        </w:rPr>
      </w:pPr>
    </w:p>
    <w:p w14:paraId="4297F982" w14:textId="73521721" w:rsidR="00955D1F" w:rsidRDefault="007D4A9C" w:rsidP="00375AFE">
      <w:p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 w:rsidR="00341528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 xml:space="preserve">. </w:t>
      </w:r>
      <w:r w:rsidR="00042B33">
        <w:rPr>
          <w:rFonts w:ascii="Arial" w:hAnsi="Arial"/>
          <w:sz w:val="22"/>
          <w:szCs w:val="22"/>
        </w:rPr>
        <w:t>Dyrektor</w:t>
      </w:r>
      <w:r w:rsidR="00B75DA6">
        <w:rPr>
          <w:rFonts w:ascii="Arial" w:hAnsi="Arial"/>
          <w:sz w:val="22"/>
          <w:szCs w:val="22"/>
        </w:rPr>
        <w:t xml:space="preserve"> </w:t>
      </w:r>
      <w:r w:rsidR="00282643" w:rsidRPr="00282643">
        <w:rPr>
          <w:rFonts w:ascii="Arial" w:hAnsi="Arial"/>
          <w:sz w:val="22"/>
          <w:szCs w:val="22"/>
        </w:rPr>
        <w:t>określa dalsze działania następcze i osoby odpowiedzialne za ich realizację</w:t>
      </w:r>
      <w:r w:rsidR="00375AFE">
        <w:rPr>
          <w:rFonts w:ascii="Arial" w:hAnsi="Arial"/>
          <w:sz w:val="22"/>
          <w:szCs w:val="22"/>
        </w:rPr>
        <w:t xml:space="preserve"> i informuje o tym</w:t>
      </w:r>
      <w:r w:rsidR="00282643" w:rsidRPr="00282643">
        <w:rPr>
          <w:rFonts w:ascii="Arial" w:hAnsi="Arial"/>
          <w:sz w:val="22"/>
          <w:szCs w:val="22"/>
        </w:rPr>
        <w:t xml:space="preserve"> </w:t>
      </w:r>
      <w:r w:rsidR="00375AFE">
        <w:rPr>
          <w:rFonts w:ascii="Arial" w:hAnsi="Arial"/>
          <w:sz w:val="22"/>
          <w:szCs w:val="22"/>
        </w:rPr>
        <w:t>Zespół.</w:t>
      </w:r>
    </w:p>
    <w:p w14:paraId="1E77FF25" w14:textId="0CDF3759" w:rsidR="00647FF7" w:rsidRDefault="00647FF7" w:rsidP="00647FF7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2"/>
          <w:szCs w:val="22"/>
        </w:rPr>
      </w:pPr>
      <w:r w:rsidRPr="00647FF7">
        <w:rPr>
          <w:rFonts w:ascii="Arial" w:hAnsi="Arial"/>
          <w:b/>
          <w:bCs/>
          <w:sz w:val="22"/>
          <w:szCs w:val="22"/>
        </w:rPr>
        <w:t>§ 10</w:t>
      </w:r>
    </w:p>
    <w:p w14:paraId="0836DB01" w14:textId="77777777" w:rsidR="00F8144B" w:rsidRDefault="00F8144B" w:rsidP="00647FF7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2"/>
          <w:szCs w:val="22"/>
        </w:rPr>
      </w:pPr>
    </w:p>
    <w:p w14:paraId="4CEDF072" w14:textId="32BA8F34" w:rsidR="00647FF7" w:rsidRDefault="00647FF7" w:rsidP="00647FF7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647FF7">
        <w:rPr>
          <w:rFonts w:ascii="Arial" w:hAnsi="Arial"/>
          <w:sz w:val="22"/>
          <w:szCs w:val="22"/>
        </w:rPr>
        <w:t>1. Po otrzymaniu zgłoszenia dane osobowe przetwarza się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  <w:r w:rsidR="00341528">
        <w:rPr>
          <w:rFonts w:ascii="Arial" w:hAnsi="Arial"/>
          <w:sz w:val="22"/>
          <w:szCs w:val="22"/>
        </w:rPr>
        <w:t xml:space="preserve"> Z usunięcia danych osobowych sporządza się notatkę służbową.</w:t>
      </w:r>
    </w:p>
    <w:p w14:paraId="1F575D9E" w14:textId="77777777" w:rsidR="00824D5D" w:rsidRDefault="00824D5D" w:rsidP="00647FF7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</w:p>
    <w:p w14:paraId="4BDF1E9B" w14:textId="17A7B3EB" w:rsidR="00611697" w:rsidRDefault="00611697" w:rsidP="00647FF7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</w:t>
      </w:r>
      <w:r w:rsidRPr="00611697">
        <w:rPr>
          <w:rFonts w:ascii="Arial" w:hAnsi="Arial"/>
          <w:sz w:val="22"/>
          <w:szCs w:val="22"/>
        </w:rPr>
        <w:t>W zakresie nieokreślonym niniejszą procedurą, zasady ochrony i przetwarzania danych osobowych w procesie przyjmowania zgłoszeń</w:t>
      </w:r>
      <w:r w:rsidR="00073A35">
        <w:rPr>
          <w:rFonts w:ascii="Arial" w:hAnsi="Arial"/>
          <w:sz w:val="22"/>
          <w:szCs w:val="22"/>
        </w:rPr>
        <w:t>,</w:t>
      </w:r>
      <w:r w:rsidRPr="00611697">
        <w:rPr>
          <w:rFonts w:ascii="Arial" w:hAnsi="Arial"/>
          <w:sz w:val="22"/>
          <w:szCs w:val="22"/>
        </w:rPr>
        <w:t xml:space="preserve"> prowadzenia</w:t>
      </w:r>
      <w:r w:rsidR="00073A35">
        <w:rPr>
          <w:rFonts w:ascii="Arial" w:hAnsi="Arial"/>
          <w:sz w:val="22"/>
          <w:szCs w:val="22"/>
        </w:rPr>
        <w:t xml:space="preserve"> postępowania wyjaśniającego i</w:t>
      </w:r>
      <w:r w:rsidRPr="00611697">
        <w:rPr>
          <w:rFonts w:ascii="Arial" w:hAnsi="Arial"/>
          <w:sz w:val="22"/>
          <w:szCs w:val="22"/>
        </w:rPr>
        <w:t xml:space="preserve"> działań następczych, w tym wydawania upoważnień do ich przetwarzania, określone są w Polityce ochrony danych osobowych</w:t>
      </w:r>
      <w:r w:rsidR="00073A35">
        <w:rPr>
          <w:rFonts w:ascii="Arial" w:hAnsi="Arial"/>
          <w:sz w:val="22"/>
          <w:szCs w:val="22"/>
        </w:rPr>
        <w:t xml:space="preserve"> obowiązującej w </w:t>
      </w:r>
      <w:r w:rsidR="00042B33">
        <w:rPr>
          <w:rFonts w:ascii="Arial" w:hAnsi="Arial"/>
          <w:sz w:val="22"/>
          <w:szCs w:val="22"/>
        </w:rPr>
        <w:t>DPS</w:t>
      </w:r>
      <w:r w:rsidR="00073A35">
        <w:rPr>
          <w:rFonts w:ascii="Arial" w:hAnsi="Arial"/>
          <w:sz w:val="22"/>
          <w:szCs w:val="22"/>
        </w:rPr>
        <w:t>.</w:t>
      </w:r>
    </w:p>
    <w:p w14:paraId="4D35FC52" w14:textId="77777777" w:rsidR="00824D5D" w:rsidRDefault="00824D5D" w:rsidP="00647FF7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</w:p>
    <w:p w14:paraId="62F04BEB" w14:textId="22326E96" w:rsidR="00933C68" w:rsidRDefault="00933C68" w:rsidP="00647FF7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</w:t>
      </w:r>
      <w:r w:rsidRPr="00933C68">
        <w:t xml:space="preserve"> </w:t>
      </w:r>
      <w:r w:rsidRPr="00933C68">
        <w:rPr>
          <w:rFonts w:ascii="Arial" w:hAnsi="Arial"/>
          <w:sz w:val="22"/>
          <w:szCs w:val="22"/>
        </w:rPr>
        <w:t xml:space="preserve">Świadome zgłaszanie informacji nieprawdziwych, w szczególności w celu pomówienia innej osoby lub w celu uzyskania własnych korzyści, nie obejmuje zgłaszającego ochroną. </w:t>
      </w:r>
      <w:r w:rsidR="00824D5D">
        <w:rPr>
          <w:rFonts w:ascii="Arial" w:hAnsi="Arial"/>
          <w:sz w:val="22"/>
          <w:szCs w:val="22"/>
        </w:rPr>
        <w:t>W</w:t>
      </w:r>
      <w:r w:rsidRPr="00933C68">
        <w:rPr>
          <w:rFonts w:ascii="Arial" w:hAnsi="Arial"/>
          <w:sz w:val="22"/>
          <w:szCs w:val="22"/>
        </w:rPr>
        <w:t xml:space="preserve"> stosunku do osoby, która w sposób celowy i świadomy dokonuje zgłoszenia w trybie niniejszej procedury, w celu pomówienia innej osoby, mogą zostać wyciągnięte konsekwencje dyscyplinarne lub inne przewidziane umową lub powszechnie obowiązującymi przepisami prawa, w szczególności konsekwencje karne przewidziane ustawą. Ponadto osoba, która poniosła szkodę z powodu świadomego zgłoszenia nieprawd</w:t>
      </w:r>
      <w:r w:rsidR="00D56D4B">
        <w:rPr>
          <w:rFonts w:ascii="Arial" w:hAnsi="Arial"/>
          <w:sz w:val="22"/>
          <w:szCs w:val="22"/>
        </w:rPr>
        <w:t>ziwych informacji, ma prawo żądać</w:t>
      </w:r>
      <w:r w:rsidRPr="00933C68">
        <w:rPr>
          <w:rFonts w:ascii="Arial" w:hAnsi="Arial"/>
          <w:sz w:val="22"/>
          <w:szCs w:val="22"/>
        </w:rPr>
        <w:t xml:space="preserve"> odszkodowania lub zadośćuczynieni</w:t>
      </w:r>
      <w:r w:rsidR="00D56D4B">
        <w:rPr>
          <w:rFonts w:ascii="Arial" w:hAnsi="Arial"/>
          <w:sz w:val="22"/>
          <w:szCs w:val="22"/>
        </w:rPr>
        <w:t xml:space="preserve">a </w:t>
      </w:r>
      <w:r w:rsidRPr="00933C68">
        <w:rPr>
          <w:rFonts w:ascii="Arial" w:hAnsi="Arial"/>
          <w:sz w:val="22"/>
          <w:szCs w:val="22"/>
        </w:rPr>
        <w:t>od osoby, która dokonała takiego zgłoszenia.</w:t>
      </w:r>
    </w:p>
    <w:p w14:paraId="6DC7E47E" w14:textId="1DFAE35E" w:rsidR="001C7D8E" w:rsidRDefault="001C7D8E" w:rsidP="00986589">
      <w:pPr>
        <w:tabs>
          <w:tab w:val="left" w:pos="4847"/>
        </w:tabs>
        <w:spacing w:line="0" w:lineRule="atLeast"/>
        <w:rPr>
          <w:rFonts w:ascii="Arial" w:hAnsi="Arial"/>
          <w:b/>
          <w:bCs/>
          <w:sz w:val="22"/>
          <w:szCs w:val="22"/>
        </w:rPr>
      </w:pPr>
    </w:p>
    <w:p w14:paraId="03CCEDE4" w14:textId="679F75D5" w:rsidR="00540535" w:rsidRDefault="00540535" w:rsidP="001C7D8E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OCHRONA TO</w:t>
      </w:r>
      <w:r w:rsidR="00727334">
        <w:rPr>
          <w:rFonts w:ascii="Arial" w:hAnsi="Arial"/>
          <w:b/>
          <w:bCs/>
          <w:sz w:val="22"/>
          <w:szCs w:val="22"/>
        </w:rPr>
        <w:t>Ż</w:t>
      </w:r>
      <w:r>
        <w:rPr>
          <w:rFonts w:ascii="Arial" w:hAnsi="Arial"/>
          <w:b/>
          <w:bCs/>
          <w:sz w:val="22"/>
          <w:szCs w:val="22"/>
        </w:rPr>
        <w:t>SAMOŚCI SYGNALISTY</w:t>
      </w:r>
    </w:p>
    <w:p w14:paraId="72302B39" w14:textId="77777777" w:rsidR="00540535" w:rsidRDefault="00540535" w:rsidP="001C7D8E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2"/>
          <w:szCs w:val="22"/>
        </w:rPr>
      </w:pPr>
    </w:p>
    <w:p w14:paraId="5CED9F5D" w14:textId="6A5B1404" w:rsidR="00540535" w:rsidRDefault="00540535" w:rsidP="001C7D8E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11</w:t>
      </w:r>
    </w:p>
    <w:p w14:paraId="1D1F1E35" w14:textId="77777777" w:rsidR="00986589" w:rsidRDefault="00986589" w:rsidP="001C7D8E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2"/>
          <w:szCs w:val="22"/>
        </w:rPr>
      </w:pPr>
    </w:p>
    <w:p w14:paraId="78085529" w14:textId="74BAA0A7" w:rsidR="00A33476" w:rsidRDefault="00A33476" w:rsidP="00657880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657880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="00657880" w:rsidRPr="00657880">
        <w:rPr>
          <w:rFonts w:ascii="Arial" w:hAnsi="Arial"/>
          <w:sz w:val="22"/>
          <w:szCs w:val="22"/>
        </w:rPr>
        <w:t>Od momentu przyjęcia zgłoszenia</w:t>
      </w:r>
      <w:r w:rsidR="00657880">
        <w:rPr>
          <w:rFonts w:ascii="Arial" w:hAnsi="Arial"/>
          <w:sz w:val="22"/>
          <w:szCs w:val="22"/>
        </w:rPr>
        <w:t xml:space="preserve"> naruszenia prawa tożsamość sygnalisty podlega ochronie. Ogranicza się w procesie do minimum liczbę osób znających</w:t>
      </w:r>
      <w:r w:rsidR="0078774C">
        <w:rPr>
          <w:rFonts w:ascii="Arial" w:hAnsi="Arial"/>
          <w:sz w:val="22"/>
          <w:szCs w:val="22"/>
        </w:rPr>
        <w:t xml:space="preserve"> te dane osobowe</w:t>
      </w:r>
      <w:r w:rsidR="00657880">
        <w:rPr>
          <w:rFonts w:ascii="Arial" w:hAnsi="Arial"/>
          <w:sz w:val="22"/>
          <w:szCs w:val="22"/>
        </w:rPr>
        <w:t xml:space="preserve">, a osoby posiadające wiedzę o tożsamości sygnalisty potwierdzają zachowanie jej w poufności. Na tą okoliczność każda osoba mająca dostęp do danych osobowych sygnalisty podpisuje stosowne oświadczenie, które stanowi </w:t>
      </w:r>
      <w:r w:rsidR="00657880" w:rsidRPr="00986589">
        <w:rPr>
          <w:rFonts w:ascii="Arial" w:hAnsi="Arial"/>
          <w:b/>
          <w:bCs/>
          <w:i/>
          <w:iCs/>
          <w:sz w:val="22"/>
          <w:szCs w:val="22"/>
        </w:rPr>
        <w:t>załącznik Nr</w:t>
      </w:r>
      <w:r w:rsidR="00986589" w:rsidRPr="00986589">
        <w:rPr>
          <w:rFonts w:ascii="Arial" w:hAnsi="Arial"/>
          <w:b/>
          <w:bCs/>
          <w:i/>
          <w:iCs/>
          <w:sz w:val="22"/>
          <w:szCs w:val="22"/>
        </w:rPr>
        <w:t xml:space="preserve"> 3</w:t>
      </w:r>
      <w:r w:rsidR="00986589">
        <w:rPr>
          <w:rFonts w:ascii="Arial" w:hAnsi="Arial"/>
          <w:sz w:val="22"/>
          <w:szCs w:val="22"/>
        </w:rPr>
        <w:t xml:space="preserve"> </w:t>
      </w:r>
      <w:r w:rsidR="00657880">
        <w:rPr>
          <w:rFonts w:ascii="Arial" w:hAnsi="Arial"/>
          <w:sz w:val="22"/>
          <w:szCs w:val="22"/>
        </w:rPr>
        <w:t>do Procedury.</w:t>
      </w:r>
    </w:p>
    <w:p w14:paraId="602D38A3" w14:textId="77777777" w:rsidR="00485237" w:rsidRDefault="00485237" w:rsidP="00657880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</w:p>
    <w:p w14:paraId="3BEE0D09" w14:textId="3904010A" w:rsidR="00485237" w:rsidRDefault="00657880" w:rsidP="0078774C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 w:rsidRPr="00657880">
        <w:rPr>
          <w:rFonts w:ascii="Arial" w:hAnsi="Arial"/>
          <w:sz w:val="22"/>
          <w:szCs w:val="22"/>
        </w:rPr>
        <w:t xml:space="preserve">2. Tożsamość sygnalisty może zostać </w:t>
      </w:r>
      <w:r w:rsidR="00F07926">
        <w:rPr>
          <w:rFonts w:ascii="Arial" w:hAnsi="Arial"/>
          <w:sz w:val="22"/>
          <w:szCs w:val="22"/>
        </w:rPr>
        <w:t>przekazana</w:t>
      </w:r>
      <w:r w:rsidR="001969D4">
        <w:rPr>
          <w:rFonts w:ascii="Arial" w:hAnsi="Arial"/>
          <w:sz w:val="22"/>
          <w:szCs w:val="22"/>
        </w:rPr>
        <w:t xml:space="preserve"> właściwym organom publicznym</w:t>
      </w:r>
      <w:r w:rsidRPr="00657880">
        <w:rPr>
          <w:rFonts w:ascii="Arial" w:hAnsi="Arial"/>
          <w:sz w:val="22"/>
          <w:szCs w:val="22"/>
        </w:rPr>
        <w:t xml:space="preserve"> na ich </w:t>
      </w:r>
      <w:r w:rsidR="001969D4">
        <w:rPr>
          <w:rFonts w:ascii="Arial" w:hAnsi="Arial"/>
          <w:sz w:val="22"/>
          <w:szCs w:val="22"/>
        </w:rPr>
        <w:t>żądanie w ramach prowadzonego konkretnego postępowania zgodnie z prawem Unii lub prawem państwa członkowskiego.</w:t>
      </w:r>
    </w:p>
    <w:p w14:paraId="06FE5DD2" w14:textId="77777777" w:rsidR="0078774C" w:rsidRDefault="0078774C" w:rsidP="0078774C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</w:p>
    <w:p w14:paraId="34D51C77" w14:textId="0B1E60B7" w:rsidR="00DB7589" w:rsidRDefault="00DB7589" w:rsidP="00485237">
      <w:pPr>
        <w:jc w:val="both"/>
        <w:rPr>
          <w:rFonts w:ascii="Arial" w:hAnsi="Arial"/>
          <w:sz w:val="22"/>
          <w:szCs w:val="22"/>
        </w:rPr>
      </w:pPr>
      <w:r w:rsidRPr="00DB7589">
        <w:rPr>
          <w:rFonts w:ascii="Arial" w:hAnsi="Arial"/>
          <w:sz w:val="22"/>
          <w:szCs w:val="22"/>
        </w:rPr>
        <w:t>3. Ujawnienie tożsamości sygnalisty w innych przypadkach jest możliwe jedynie za wyraźną, udokumentowaną zgodą</w:t>
      </w:r>
      <w:r w:rsidR="0078774C">
        <w:rPr>
          <w:rFonts w:ascii="Arial" w:hAnsi="Arial"/>
          <w:sz w:val="22"/>
          <w:szCs w:val="22"/>
        </w:rPr>
        <w:t xml:space="preserve"> sygnalisty</w:t>
      </w:r>
      <w:r w:rsidRPr="00DB7589">
        <w:rPr>
          <w:rFonts w:ascii="Arial" w:hAnsi="Arial"/>
          <w:sz w:val="22"/>
          <w:szCs w:val="22"/>
        </w:rPr>
        <w:t xml:space="preserve">. W szczególności </w:t>
      </w:r>
      <w:r w:rsidR="0078774C">
        <w:rPr>
          <w:rFonts w:ascii="Arial" w:hAnsi="Arial"/>
          <w:sz w:val="22"/>
          <w:szCs w:val="22"/>
        </w:rPr>
        <w:t xml:space="preserve">gdy </w:t>
      </w:r>
      <w:r w:rsidRPr="00DB7589">
        <w:rPr>
          <w:rFonts w:ascii="Arial" w:hAnsi="Arial"/>
          <w:sz w:val="22"/>
          <w:szCs w:val="22"/>
        </w:rPr>
        <w:t xml:space="preserve">sygnalista zwracający się o interwencję </w:t>
      </w:r>
      <w:r w:rsidR="0078774C">
        <w:rPr>
          <w:rFonts w:ascii="Arial" w:hAnsi="Arial"/>
          <w:sz w:val="22"/>
          <w:szCs w:val="22"/>
        </w:rPr>
        <w:t xml:space="preserve">                  </w:t>
      </w:r>
      <w:r w:rsidRPr="00DB7589">
        <w:rPr>
          <w:rFonts w:ascii="Arial" w:hAnsi="Arial"/>
          <w:sz w:val="22"/>
          <w:szCs w:val="22"/>
        </w:rPr>
        <w:t>w sprawie podejmowanych wobec niego działań odwetowych powinien wyrazić zgodę na ujawnienie jego tożsa</w:t>
      </w:r>
      <w:r w:rsidR="0078774C">
        <w:rPr>
          <w:rFonts w:ascii="Arial" w:hAnsi="Arial"/>
          <w:sz w:val="22"/>
          <w:szCs w:val="22"/>
        </w:rPr>
        <w:t xml:space="preserve">mości </w:t>
      </w:r>
      <w:r w:rsidRPr="00DB7589">
        <w:rPr>
          <w:rFonts w:ascii="Arial" w:hAnsi="Arial"/>
          <w:sz w:val="22"/>
          <w:szCs w:val="22"/>
        </w:rPr>
        <w:t>w zakresie niezbędnym dla przeciwdziałania działaniom odwetowym</w:t>
      </w:r>
      <w:r>
        <w:rPr>
          <w:rFonts w:ascii="Arial" w:hAnsi="Arial"/>
          <w:sz w:val="22"/>
          <w:szCs w:val="22"/>
        </w:rPr>
        <w:t xml:space="preserve">. </w:t>
      </w:r>
      <w:r w:rsidRPr="00DB7589">
        <w:rPr>
          <w:rFonts w:ascii="Arial" w:hAnsi="Arial"/>
          <w:sz w:val="22"/>
          <w:szCs w:val="22"/>
        </w:rPr>
        <w:t xml:space="preserve">Powyższe zasady odnoszą się także do osób pomagających dokonać zgłoszenia oraz powiązanych </w:t>
      </w:r>
      <w:r w:rsidR="0078774C">
        <w:rPr>
          <w:rFonts w:ascii="Arial" w:hAnsi="Arial"/>
          <w:sz w:val="22"/>
          <w:szCs w:val="22"/>
        </w:rPr>
        <w:t xml:space="preserve">                        </w:t>
      </w:r>
      <w:r w:rsidRPr="00DB7589">
        <w:rPr>
          <w:rFonts w:ascii="Arial" w:hAnsi="Arial"/>
          <w:sz w:val="22"/>
          <w:szCs w:val="22"/>
        </w:rPr>
        <w:t xml:space="preserve">z sygnalistami, jeżeli ich tożsamość jest znana osobom przyjmującym zgłoszenie. </w:t>
      </w:r>
    </w:p>
    <w:p w14:paraId="277114DD" w14:textId="1FEE8A8B" w:rsidR="001969D4" w:rsidRDefault="001969D4" w:rsidP="00485237">
      <w:pPr>
        <w:jc w:val="both"/>
        <w:rPr>
          <w:rFonts w:ascii="Arial" w:hAnsi="Arial"/>
          <w:sz w:val="22"/>
          <w:szCs w:val="22"/>
        </w:rPr>
      </w:pPr>
    </w:p>
    <w:p w14:paraId="1D45C480" w14:textId="34B63CEB" w:rsidR="001969D4" w:rsidRDefault="001969D4" w:rsidP="00485237">
      <w:pPr>
        <w:jc w:val="both"/>
        <w:rPr>
          <w:rFonts w:ascii="Arial" w:hAnsi="Arial"/>
          <w:sz w:val="22"/>
          <w:szCs w:val="22"/>
        </w:rPr>
      </w:pPr>
    </w:p>
    <w:p w14:paraId="4E4BC229" w14:textId="77777777" w:rsidR="001969D4" w:rsidRPr="00DB7589" w:rsidRDefault="001969D4" w:rsidP="00485237">
      <w:pPr>
        <w:jc w:val="both"/>
        <w:rPr>
          <w:rFonts w:ascii="Arial" w:hAnsi="Arial"/>
          <w:sz w:val="22"/>
          <w:szCs w:val="22"/>
        </w:rPr>
      </w:pPr>
    </w:p>
    <w:p w14:paraId="2C278243" w14:textId="77777777" w:rsidR="00485237" w:rsidRDefault="00485237" w:rsidP="00485237">
      <w:pPr>
        <w:jc w:val="both"/>
        <w:rPr>
          <w:rFonts w:ascii="Arial" w:hAnsi="Arial"/>
          <w:sz w:val="22"/>
          <w:szCs w:val="22"/>
        </w:rPr>
      </w:pPr>
    </w:p>
    <w:p w14:paraId="1AED8AF4" w14:textId="7C60376F" w:rsidR="0050427B" w:rsidRPr="0050427B" w:rsidRDefault="0050427B" w:rsidP="00485237">
      <w:pPr>
        <w:jc w:val="both"/>
        <w:rPr>
          <w:rFonts w:ascii="Arial" w:hAnsi="Arial"/>
          <w:sz w:val="22"/>
          <w:szCs w:val="22"/>
        </w:rPr>
      </w:pPr>
      <w:r w:rsidRPr="0050427B">
        <w:rPr>
          <w:rFonts w:ascii="Arial" w:hAnsi="Arial"/>
          <w:sz w:val="22"/>
          <w:szCs w:val="22"/>
        </w:rPr>
        <w:t>4. Zgłoszenie może dotyczyć konkretnej osoby (osób) lub osób nieustalonych co do tożsamości. Podejrzenia odnośnie naruszeń mogą pojawić się także w trakcie czynności wyjaśniających. Osoba, której dotyczy zgłoszenie ma prawo do ochrony swojego dobrego imienia oraz ochrony tożsamości przez cały okres prowadzenia</w:t>
      </w:r>
      <w:r w:rsidR="0078774C">
        <w:rPr>
          <w:rFonts w:ascii="Arial" w:hAnsi="Arial"/>
          <w:sz w:val="22"/>
          <w:szCs w:val="22"/>
        </w:rPr>
        <w:t xml:space="preserve"> postępowania i</w:t>
      </w:r>
      <w:r w:rsidRPr="0050427B">
        <w:rPr>
          <w:rFonts w:ascii="Arial" w:hAnsi="Arial"/>
          <w:sz w:val="22"/>
          <w:szCs w:val="22"/>
        </w:rPr>
        <w:t xml:space="preserve"> działań następczych, a jeżeli zarzuty się nie potwierdzą – także po ich zakończeniu. </w:t>
      </w:r>
    </w:p>
    <w:p w14:paraId="0AC41392" w14:textId="25F87F38" w:rsidR="00540535" w:rsidRPr="0050427B" w:rsidRDefault="00540535" w:rsidP="00657880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</w:p>
    <w:p w14:paraId="48B3D857" w14:textId="4750B711" w:rsidR="00540535" w:rsidRDefault="005145F2" w:rsidP="005145F2">
      <w:pPr>
        <w:spacing w:after="120"/>
        <w:jc w:val="both"/>
        <w:rPr>
          <w:rFonts w:ascii="Arial" w:hAnsi="Arial"/>
          <w:sz w:val="22"/>
          <w:szCs w:val="22"/>
        </w:rPr>
      </w:pPr>
      <w:r w:rsidRPr="005145F2">
        <w:rPr>
          <w:rFonts w:ascii="Arial" w:hAnsi="Arial"/>
          <w:sz w:val="22"/>
          <w:szCs w:val="22"/>
        </w:rPr>
        <w:t>5. Powyższe zasady stosują się odpowiednio do osób, które nie zostały wymienione w zgłoszeniu, ale w stosunku do których nasunęły się podejrzenia narusze</w:t>
      </w:r>
      <w:r w:rsidR="0078774C">
        <w:rPr>
          <w:rFonts w:ascii="Arial" w:hAnsi="Arial"/>
          <w:sz w:val="22"/>
          <w:szCs w:val="22"/>
        </w:rPr>
        <w:t xml:space="preserve">nia prawa </w:t>
      </w:r>
      <w:r w:rsidRPr="005145F2">
        <w:rPr>
          <w:rFonts w:ascii="Arial" w:hAnsi="Arial"/>
          <w:sz w:val="22"/>
          <w:szCs w:val="22"/>
        </w:rPr>
        <w:t>w trakcie dalszych czynności.</w:t>
      </w:r>
    </w:p>
    <w:p w14:paraId="2F411D21" w14:textId="77777777" w:rsidR="00375AFE" w:rsidRDefault="00375AFE" w:rsidP="00375AFE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6. </w:t>
      </w:r>
      <w:r w:rsidRPr="0087217D">
        <w:rPr>
          <w:rFonts w:ascii="Arial" w:hAnsi="Arial"/>
          <w:sz w:val="22"/>
          <w:szCs w:val="22"/>
        </w:rPr>
        <w:t>Osobę dokonującą zgłoszenia należy każdorazowo informo</w:t>
      </w:r>
      <w:r>
        <w:rPr>
          <w:rFonts w:ascii="Arial" w:hAnsi="Arial"/>
          <w:sz w:val="22"/>
          <w:szCs w:val="22"/>
        </w:rPr>
        <w:t xml:space="preserve">wać o okolicznościach, </w:t>
      </w:r>
      <w:r w:rsidRPr="0087217D">
        <w:rPr>
          <w:rFonts w:ascii="Arial" w:hAnsi="Arial"/>
          <w:sz w:val="22"/>
          <w:szCs w:val="22"/>
        </w:rPr>
        <w:t>w których ujawnienie jej tożsamości stanie się konieczne, np. w razie wszczęcia postępowania karnego.</w:t>
      </w:r>
    </w:p>
    <w:p w14:paraId="700743E4" w14:textId="77777777" w:rsidR="00375AFE" w:rsidRPr="0087217D" w:rsidRDefault="00375AFE" w:rsidP="00375AFE">
      <w:pPr>
        <w:pStyle w:val="Akapitzlist"/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</w:p>
    <w:p w14:paraId="34A54CAF" w14:textId="77777777" w:rsidR="00540535" w:rsidRPr="0087217D" w:rsidRDefault="00540535" w:rsidP="005145F2">
      <w:pPr>
        <w:tabs>
          <w:tab w:val="left" w:pos="4847"/>
        </w:tabs>
        <w:spacing w:line="0" w:lineRule="atLeast"/>
        <w:rPr>
          <w:rFonts w:ascii="Arial" w:hAnsi="Arial"/>
          <w:b/>
          <w:bCs/>
          <w:sz w:val="22"/>
          <w:szCs w:val="22"/>
        </w:rPr>
      </w:pPr>
    </w:p>
    <w:p w14:paraId="2E9D0E8D" w14:textId="42CC8100" w:rsidR="001C7D8E" w:rsidRPr="0087217D" w:rsidRDefault="001C7D8E" w:rsidP="001C7D8E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2"/>
          <w:szCs w:val="22"/>
        </w:rPr>
      </w:pPr>
      <w:r w:rsidRPr="0087217D">
        <w:rPr>
          <w:rFonts w:ascii="Arial" w:hAnsi="Arial"/>
          <w:b/>
          <w:bCs/>
          <w:sz w:val="22"/>
          <w:szCs w:val="22"/>
        </w:rPr>
        <w:t>SPOSOBY DOKONYWANIA ZGŁOSZEŃ ZEWNĘTR</w:t>
      </w:r>
      <w:r w:rsidR="00085D22">
        <w:rPr>
          <w:rFonts w:ascii="Arial" w:hAnsi="Arial"/>
          <w:b/>
          <w:bCs/>
          <w:sz w:val="22"/>
          <w:szCs w:val="22"/>
        </w:rPr>
        <w:t>ZNYCH</w:t>
      </w:r>
    </w:p>
    <w:p w14:paraId="7F948CE3" w14:textId="77777777" w:rsidR="001C7D8E" w:rsidRPr="0087217D" w:rsidRDefault="001C7D8E" w:rsidP="00410CA6">
      <w:pPr>
        <w:tabs>
          <w:tab w:val="left" w:pos="4847"/>
        </w:tabs>
        <w:spacing w:line="0" w:lineRule="atLeast"/>
        <w:jc w:val="center"/>
        <w:rPr>
          <w:rFonts w:ascii="Arial" w:hAnsi="Arial"/>
          <w:sz w:val="22"/>
          <w:szCs w:val="22"/>
        </w:rPr>
      </w:pPr>
    </w:p>
    <w:p w14:paraId="014FAC94" w14:textId="4916FD7C" w:rsidR="00410CA6" w:rsidRDefault="00410CA6" w:rsidP="00544E6C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2"/>
          <w:szCs w:val="22"/>
        </w:rPr>
      </w:pPr>
      <w:r w:rsidRPr="0087217D">
        <w:rPr>
          <w:rFonts w:ascii="Arial" w:hAnsi="Arial"/>
          <w:b/>
          <w:bCs/>
          <w:sz w:val="22"/>
          <w:szCs w:val="22"/>
        </w:rPr>
        <w:t>§</w:t>
      </w:r>
      <w:r w:rsidR="00BE7D56">
        <w:rPr>
          <w:rFonts w:ascii="Arial" w:hAnsi="Arial"/>
          <w:b/>
          <w:bCs/>
          <w:sz w:val="22"/>
          <w:szCs w:val="22"/>
        </w:rPr>
        <w:t xml:space="preserve"> 1</w:t>
      </w:r>
      <w:r w:rsidR="00986589">
        <w:rPr>
          <w:rFonts w:ascii="Arial" w:hAnsi="Arial"/>
          <w:b/>
          <w:bCs/>
          <w:sz w:val="22"/>
          <w:szCs w:val="22"/>
        </w:rPr>
        <w:t>2</w:t>
      </w:r>
    </w:p>
    <w:p w14:paraId="31F4B5EB" w14:textId="77777777" w:rsidR="00375AFE" w:rsidRPr="0087217D" w:rsidRDefault="00375AFE" w:rsidP="00544E6C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2"/>
          <w:szCs w:val="22"/>
        </w:rPr>
      </w:pPr>
    </w:p>
    <w:p w14:paraId="7463131A" w14:textId="2ED4AF3E" w:rsidR="00375AFE" w:rsidRPr="0087217D" w:rsidRDefault="00375AFE" w:rsidP="00375AFE">
      <w:p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</w:t>
      </w:r>
      <w:r w:rsidR="00CC77AE">
        <w:rPr>
          <w:rFonts w:ascii="Arial" w:hAnsi="Arial"/>
          <w:sz w:val="22"/>
          <w:szCs w:val="22"/>
        </w:rPr>
        <w:t>Osoby zgłaszające naruszenia mogą je zgłaszać organom właściwym z pominięciem procedury zgłoszenia wewnętrznego</w:t>
      </w:r>
      <w:r w:rsidR="00823264">
        <w:rPr>
          <w:rFonts w:ascii="Arial" w:hAnsi="Arial"/>
          <w:sz w:val="22"/>
          <w:szCs w:val="22"/>
        </w:rPr>
        <w:t>.</w:t>
      </w:r>
      <w:r w:rsidRPr="00375AFE">
        <w:rPr>
          <w:rFonts w:ascii="Arial" w:hAnsi="Arial"/>
          <w:sz w:val="22"/>
          <w:szCs w:val="22"/>
        </w:rPr>
        <w:t xml:space="preserve"> Zgłoszenie zewnętrzne musi być dokonane w kontekście związanym </w:t>
      </w:r>
      <w:r>
        <w:rPr>
          <w:rFonts w:ascii="Arial" w:hAnsi="Arial"/>
          <w:sz w:val="22"/>
          <w:szCs w:val="22"/>
        </w:rPr>
        <w:t xml:space="preserve">         </w:t>
      </w:r>
      <w:r w:rsidRPr="00375AFE">
        <w:rPr>
          <w:rFonts w:ascii="Arial" w:hAnsi="Arial"/>
          <w:sz w:val="22"/>
          <w:szCs w:val="22"/>
        </w:rPr>
        <w:t xml:space="preserve">z pracą, inaczej nie zostanie rozpatrzone. </w:t>
      </w:r>
    </w:p>
    <w:p w14:paraId="0BEF2E87" w14:textId="19959AEE" w:rsidR="00375AFE" w:rsidRPr="00375AFE" w:rsidRDefault="00375AFE" w:rsidP="00375AFE">
      <w:p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</w:t>
      </w:r>
      <w:r w:rsidRPr="00375AFE">
        <w:t xml:space="preserve"> </w:t>
      </w:r>
      <w:r w:rsidRPr="00375AFE">
        <w:rPr>
          <w:rFonts w:ascii="Arial" w:hAnsi="Arial"/>
          <w:sz w:val="22"/>
          <w:szCs w:val="22"/>
        </w:rPr>
        <w:t xml:space="preserve">Zgłoszenie zewnętrzne może dotyczyć naruszenia prawa jedynie w dziedzinach określonych </w:t>
      </w:r>
      <w:r>
        <w:rPr>
          <w:rFonts w:ascii="Arial" w:hAnsi="Arial"/>
          <w:sz w:val="22"/>
          <w:szCs w:val="22"/>
        </w:rPr>
        <w:t xml:space="preserve">         </w:t>
      </w:r>
      <w:r w:rsidRPr="00375AFE">
        <w:rPr>
          <w:rFonts w:ascii="Arial" w:hAnsi="Arial"/>
          <w:sz w:val="22"/>
          <w:szCs w:val="22"/>
        </w:rPr>
        <w:t>w art. 3</w:t>
      </w:r>
      <w:r w:rsidR="00E55E89">
        <w:rPr>
          <w:rFonts w:ascii="Arial" w:hAnsi="Arial"/>
          <w:sz w:val="22"/>
          <w:szCs w:val="22"/>
        </w:rPr>
        <w:t xml:space="preserve"> ust. 1 ustawy i wymienionych w § </w:t>
      </w:r>
      <w:r w:rsidR="00A761D8">
        <w:rPr>
          <w:rFonts w:ascii="Arial" w:hAnsi="Arial"/>
          <w:sz w:val="22"/>
          <w:szCs w:val="22"/>
        </w:rPr>
        <w:t>3 niniejszej Procedury.</w:t>
      </w:r>
    </w:p>
    <w:p w14:paraId="345538A9" w14:textId="603CB90D" w:rsidR="00375AFE" w:rsidRPr="00375AFE" w:rsidRDefault="00375AFE" w:rsidP="00375AFE">
      <w:p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</w:t>
      </w:r>
      <w:r w:rsidRPr="00375AFE">
        <w:rPr>
          <w:rFonts w:ascii="Arial" w:hAnsi="Arial"/>
          <w:sz w:val="22"/>
          <w:szCs w:val="22"/>
        </w:rPr>
        <w:t>Zgłoszenie zewnętrzne można przekazać do:</w:t>
      </w:r>
    </w:p>
    <w:p w14:paraId="446B8156" w14:textId="6E5F4BF5" w:rsidR="00375AFE" w:rsidRPr="00375AFE" w:rsidRDefault="00375AFE" w:rsidP="00375AFE">
      <w:pPr>
        <w:jc w:val="both"/>
        <w:rPr>
          <w:rFonts w:ascii="Arial" w:hAnsi="Arial"/>
          <w:sz w:val="22"/>
          <w:szCs w:val="22"/>
        </w:rPr>
      </w:pPr>
      <w:r w:rsidRPr="00375AFE">
        <w:rPr>
          <w:rFonts w:ascii="Arial" w:hAnsi="Arial"/>
          <w:sz w:val="22"/>
          <w:szCs w:val="22"/>
        </w:rPr>
        <w:t>- Rzecznika Praw Obywatelskich, który przekaże je do właściwego organu publicznego</w:t>
      </w:r>
    </w:p>
    <w:p w14:paraId="6B4DA731" w14:textId="58F1F7DA" w:rsidR="00375AFE" w:rsidRPr="00375AFE" w:rsidRDefault="00375AFE" w:rsidP="00375AFE">
      <w:pPr>
        <w:jc w:val="both"/>
        <w:rPr>
          <w:rFonts w:ascii="Arial" w:hAnsi="Arial"/>
          <w:sz w:val="22"/>
          <w:szCs w:val="22"/>
        </w:rPr>
      </w:pPr>
      <w:r w:rsidRPr="00375AFE">
        <w:rPr>
          <w:rFonts w:ascii="Arial" w:hAnsi="Arial"/>
          <w:sz w:val="22"/>
          <w:szCs w:val="22"/>
        </w:rPr>
        <w:t>- bezpośrednio do właściwego polskiego organu publicznego</w:t>
      </w:r>
    </w:p>
    <w:p w14:paraId="1D13F2AC" w14:textId="77777777" w:rsidR="00375AFE" w:rsidRDefault="00375AFE" w:rsidP="00375AFE">
      <w:pPr>
        <w:jc w:val="both"/>
        <w:rPr>
          <w:rFonts w:ascii="Arial" w:hAnsi="Arial"/>
          <w:sz w:val="22"/>
          <w:szCs w:val="22"/>
        </w:rPr>
      </w:pPr>
      <w:r w:rsidRPr="00375AFE">
        <w:rPr>
          <w:rFonts w:ascii="Arial" w:hAnsi="Arial"/>
          <w:sz w:val="22"/>
          <w:szCs w:val="22"/>
        </w:rPr>
        <w:t xml:space="preserve">- do właściwej instytucji, organu lub jednostki organizacyjnej Unii Europejskiej – jeżeli zgłoszenie dotyczy spraw badanych przez takie organy. </w:t>
      </w:r>
    </w:p>
    <w:p w14:paraId="60CD6825" w14:textId="77777777" w:rsidR="00375AFE" w:rsidRPr="00375AFE" w:rsidRDefault="00375AFE" w:rsidP="00375AFE">
      <w:pPr>
        <w:jc w:val="both"/>
        <w:rPr>
          <w:rFonts w:ascii="Arial" w:hAnsi="Arial"/>
          <w:sz w:val="22"/>
          <w:szCs w:val="22"/>
        </w:rPr>
      </w:pPr>
    </w:p>
    <w:p w14:paraId="4B8E595D" w14:textId="18AD4673" w:rsidR="00375AFE" w:rsidRDefault="00375AFE" w:rsidP="00375AFE">
      <w:p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4. </w:t>
      </w:r>
      <w:r w:rsidRPr="00375AFE">
        <w:rPr>
          <w:rFonts w:ascii="Arial" w:hAnsi="Arial"/>
          <w:sz w:val="22"/>
          <w:szCs w:val="22"/>
        </w:rPr>
        <w:t xml:space="preserve">Organ publiczny jest właściwy do rozpatrzenia zgłoszenia zewnętrznego – jeżeli posiada kompetencje do wyjaśniania podejrzeń naruszenia prawa będącego przedmiotem zgłoszenia, </w:t>
      </w:r>
      <w:r>
        <w:rPr>
          <w:rFonts w:ascii="Arial" w:hAnsi="Arial"/>
          <w:sz w:val="22"/>
          <w:szCs w:val="22"/>
        </w:rPr>
        <w:t xml:space="preserve">             </w:t>
      </w:r>
      <w:r w:rsidRPr="00375AFE">
        <w:rPr>
          <w:rFonts w:ascii="Arial" w:hAnsi="Arial"/>
          <w:sz w:val="22"/>
          <w:szCs w:val="22"/>
        </w:rPr>
        <w:t xml:space="preserve">w dziedzinach określonych </w:t>
      </w:r>
      <w:r>
        <w:rPr>
          <w:rFonts w:ascii="Arial" w:hAnsi="Arial"/>
          <w:sz w:val="22"/>
          <w:szCs w:val="22"/>
        </w:rPr>
        <w:t>w ust. 2</w:t>
      </w:r>
      <w:r w:rsidRPr="00375AFE">
        <w:rPr>
          <w:rFonts w:ascii="Arial" w:hAnsi="Arial"/>
          <w:sz w:val="22"/>
          <w:szCs w:val="22"/>
        </w:rPr>
        <w:t>.</w:t>
      </w:r>
      <w:r w:rsidR="001969D4">
        <w:rPr>
          <w:rFonts w:ascii="Arial" w:hAnsi="Arial"/>
          <w:sz w:val="22"/>
          <w:szCs w:val="22"/>
        </w:rPr>
        <w:t xml:space="preserve"> </w:t>
      </w:r>
    </w:p>
    <w:p w14:paraId="2F59CA3B" w14:textId="4CC452B4" w:rsidR="001C7D8E" w:rsidRPr="0087217D" w:rsidRDefault="001C7D8E" w:rsidP="001C7D8E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</w:p>
    <w:p w14:paraId="22B00497" w14:textId="6F521522" w:rsidR="001C7D8E" w:rsidRPr="0087217D" w:rsidRDefault="001C7D8E" w:rsidP="001C7D8E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  <w:r w:rsidRPr="0087217D">
        <w:rPr>
          <w:rFonts w:ascii="Arial" w:hAnsi="Arial"/>
          <w:b/>
          <w:bCs/>
          <w:sz w:val="22"/>
          <w:szCs w:val="22"/>
        </w:rPr>
        <w:t>SPOSOBY DOKONYWANIA UJAWNIENIA PUBLICZNE</w:t>
      </w:r>
      <w:r w:rsidR="00085D22">
        <w:rPr>
          <w:rFonts w:ascii="Arial" w:hAnsi="Arial"/>
          <w:b/>
          <w:bCs/>
          <w:sz w:val="22"/>
          <w:szCs w:val="22"/>
        </w:rPr>
        <w:t>GO</w:t>
      </w:r>
    </w:p>
    <w:p w14:paraId="46630424" w14:textId="77777777" w:rsidR="002F643E" w:rsidRPr="0087217D" w:rsidRDefault="002F643E" w:rsidP="001C7D8E">
      <w:pPr>
        <w:spacing w:line="0" w:lineRule="atLeast"/>
        <w:ind w:right="-6"/>
        <w:jc w:val="center"/>
        <w:rPr>
          <w:rFonts w:ascii="Arial" w:hAnsi="Arial"/>
          <w:sz w:val="22"/>
          <w:szCs w:val="22"/>
        </w:rPr>
      </w:pPr>
    </w:p>
    <w:p w14:paraId="2E6E12D3" w14:textId="23EA0FDF" w:rsidR="001C7D8E" w:rsidRPr="0087217D" w:rsidRDefault="001C7D8E" w:rsidP="00D25306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  <w:r w:rsidRPr="0087217D">
        <w:rPr>
          <w:rFonts w:ascii="Arial" w:hAnsi="Arial"/>
          <w:b/>
          <w:bCs/>
          <w:sz w:val="22"/>
          <w:szCs w:val="22"/>
        </w:rPr>
        <w:t xml:space="preserve">§ </w:t>
      </w:r>
      <w:r w:rsidR="00BE7D56">
        <w:rPr>
          <w:rFonts w:ascii="Arial" w:hAnsi="Arial"/>
          <w:b/>
          <w:bCs/>
          <w:sz w:val="22"/>
          <w:szCs w:val="22"/>
        </w:rPr>
        <w:t>1</w:t>
      </w:r>
      <w:r w:rsidR="00986589">
        <w:rPr>
          <w:rFonts w:ascii="Arial" w:hAnsi="Arial"/>
          <w:b/>
          <w:bCs/>
          <w:sz w:val="22"/>
          <w:szCs w:val="22"/>
        </w:rPr>
        <w:t>3</w:t>
      </w:r>
    </w:p>
    <w:p w14:paraId="4E23AE99" w14:textId="77777777" w:rsidR="00EF5E6E" w:rsidRPr="0087217D" w:rsidRDefault="00EF5E6E" w:rsidP="002F643E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</w:p>
    <w:p w14:paraId="06D5ABAB" w14:textId="086E36DE" w:rsidR="001C7D8E" w:rsidRPr="0087217D" w:rsidRDefault="002F643E" w:rsidP="002F643E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1. </w:t>
      </w:r>
      <w:r w:rsidR="00EF5E6E" w:rsidRPr="0087217D">
        <w:rPr>
          <w:rFonts w:ascii="Arial" w:hAnsi="Arial"/>
          <w:sz w:val="22"/>
          <w:szCs w:val="22"/>
        </w:rPr>
        <w:t xml:space="preserve">Osoba </w:t>
      </w:r>
      <w:r w:rsidR="007E4CF6" w:rsidRPr="0087217D">
        <w:rPr>
          <w:rFonts w:ascii="Arial" w:hAnsi="Arial"/>
          <w:sz w:val="22"/>
          <w:szCs w:val="22"/>
        </w:rPr>
        <w:t xml:space="preserve">dokonująca ujawnienia publicznego </w:t>
      </w:r>
      <w:r w:rsidR="00EF5E6E" w:rsidRPr="0087217D">
        <w:rPr>
          <w:rFonts w:ascii="Arial" w:hAnsi="Arial"/>
          <w:sz w:val="22"/>
          <w:szCs w:val="22"/>
        </w:rPr>
        <w:t>podlega ochronie, jeżeli:</w:t>
      </w:r>
    </w:p>
    <w:p w14:paraId="6D127084" w14:textId="0D4677E0" w:rsidR="00EF5E6E" w:rsidRPr="0087217D" w:rsidRDefault="002F643E" w:rsidP="002F643E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1) </w:t>
      </w:r>
      <w:r w:rsidR="00CA0279" w:rsidRPr="0087217D">
        <w:rPr>
          <w:rFonts w:ascii="Arial" w:hAnsi="Arial"/>
          <w:sz w:val="22"/>
          <w:szCs w:val="22"/>
        </w:rPr>
        <w:t>d</w:t>
      </w:r>
      <w:r w:rsidR="00EF5E6E" w:rsidRPr="0087217D">
        <w:rPr>
          <w:rFonts w:ascii="Arial" w:hAnsi="Arial"/>
          <w:sz w:val="22"/>
          <w:szCs w:val="22"/>
        </w:rPr>
        <w:t>okonała zgłoszenia wewnętrznego, a następnie zewnętrznego</w:t>
      </w:r>
      <w:r w:rsidR="00CC77AE">
        <w:rPr>
          <w:rFonts w:ascii="Arial" w:hAnsi="Arial"/>
          <w:sz w:val="22"/>
          <w:szCs w:val="22"/>
        </w:rPr>
        <w:t>, ale w odpowiedzi na jej zgłoszenie nie zostały podjęte żadne odpowiednie działania w terminie;</w:t>
      </w:r>
    </w:p>
    <w:p w14:paraId="2FFB625D" w14:textId="5E32E29B" w:rsidR="00823264" w:rsidRPr="0087217D" w:rsidRDefault="002F643E" w:rsidP="002F643E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2) </w:t>
      </w:r>
      <w:r w:rsidR="00CA0279" w:rsidRPr="0087217D">
        <w:rPr>
          <w:rFonts w:ascii="Arial" w:hAnsi="Arial"/>
          <w:sz w:val="22"/>
          <w:szCs w:val="22"/>
        </w:rPr>
        <w:t>dokonała od razu zgłoszenia zewnętrznego</w:t>
      </w:r>
      <w:r w:rsidR="00CC77AE">
        <w:rPr>
          <w:rFonts w:ascii="Arial" w:hAnsi="Arial"/>
          <w:sz w:val="22"/>
          <w:szCs w:val="22"/>
        </w:rPr>
        <w:t>,</w:t>
      </w:r>
      <w:r w:rsidR="00CA0279" w:rsidRPr="0087217D">
        <w:rPr>
          <w:rFonts w:ascii="Arial" w:hAnsi="Arial"/>
          <w:sz w:val="22"/>
          <w:szCs w:val="22"/>
        </w:rPr>
        <w:t xml:space="preserve"> </w:t>
      </w:r>
      <w:r w:rsidR="00CC77AE">
        <w:rPr>
          <w:rFonts w:ascii="Arial" w:hAnsi="Arial"/>
          <w:sz w:val="22"/>
          <w:szCs w:val="22"/>
        </w:rPr>
        <w:t>ale w odpowiedzi na jej zgłoszenie nie zostały podjęte żadne odpowiednie działania w terminie;</w:t>
      </w:r>
    </w:p>
    <w:p w14:paraId="091BE244" w14:textId="77777777" w:rsidR="000053FC" w:rsidRDefault="000053FC" w:rsidP="002F643E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</w:p>
    <w:p w14:paraId="5C6C5E9C" w14:textId="3410F1E0" w:rsidR="00AB14C5" w:rsidRPr="0087217D" w:rsidRDefault="00CC77AE" w:rsidP="002F643E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="002F643E" w:rsidRPr="0087217D">
        <w:rPr>
          <w:rFonts w:ascii="Arial" w:hAnsi="Arial"/>
          <w:sz w:val="22"/>
          <w:szCs w:val="22"/>
        </w:rPr>
        <w:t xml:space="preserve">) </w:t>
      </w:r>
      <w:r w:rsidR="00AB14C5" w:rsidRPr="0087217D">
        <w:rPr>
          <w:rFonts w:ascii="Arial" w:hAnsi="Arial"/>
          <w:sz w:val="22"/>
          <w:szCs w:val="22"/>
        </w:rPr>
        <w:t>naruszenie może stanowić bezpośrednie lub oczywiste zagrożenie dla interesu publicznego</w:t>
      </w:r>
      <w:r>
        <w:rPr>
          <w:rFonts w:ascii="Arial" w:hAnsi="Arial"/>
          <w:sz w:val="22"/>
          <w:szCs w:val="22"/>
        </w:rPr>
        <w:t xml:space="preserve">, </w:t>
      </w:r>
      <w:r w:rsidR="00C5519A"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w przypadku sytuacji wyjątkowej</w:t>
      </w:r>
      <w:r w:rsidR="00C5519A">
        <w:rPr>
          <w:rFonts w:ascii="Arial" w:hAnsi="Arial"/>
          <w:sz w:val="22"/>
          <w:szCs w:val="22"/>
        </w:rPr>
        <w:t xml:space="preserve"> lub gdy </w:t>
      </w:r>
      <w:r w:rsidR="00AB14C5" w:rsidRPr="0087217D">
        <w:rPr>
          <w:rFonts w:ascii="Arial" w:hAnsi="Arial"/>
          <w:sz w:val="22"/>
          <w:szCs w:val="22"/>
        </w:rPr>
        <w:t>istnieje ryzyko</w:t>
      </w:r>
      <w:r w:rsidR="00C5519A">
        <w:rPr>
          <w:rFonts w:ascii="Arial" w:hAnsi="Arial"/>
          <w:sz w:val="22"/>
          <w:szCs w:val="22"/>
        </w:rPr>
        <w:t xml:space="preserve"> wystąpienia</w:t>
      </w:r>
      <w:r w:rsidR="00AB14C5" w:rsidRPr="0087217D">
        <w:rPr>
          <w:rFonts w:ascii="Arial" w:hAnsi="Arial"/>
          <w:sz w:val="22"/>
          <w:szCs w:val="22"/>
        </w:rPr>
        <w:t xml:space="preserve"> nieodwracalnej szkody</w:t>
      </w:r>
      <w:r w:rsidR="00C5519A">
        <w:rPr>
          <w:rFonts w:ascii="Arial" w:hAnsi="Arial"/>
          <w:sz w:val="22"/>
          <w:szCs w:val="22"/>
        </w:rPr>
        <w:t>;</w:t>
      </w:r>
    </w:p>
    <w:p w14:paraId="43BC778E" w14:textId="37A49949" w:rsidR="00AB14C5" w:rsidRPr="0087217D" w:rsidRDefault="00C5519A" w:rsidP="002F643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</w:t>
      </w:r>
      <w:r w:rsidR="002F643E" w:rsidRPr="0087217D">
        <w:rPr>
          <w:rFonts w:ascii="Arial" w:hAnsi="Arial"/>
          <w:sz w:val="22"/>
          <w:szCs w:val="22"/>
        </w:rPr>
        <w:t xml:space="preserve">) </w:t>
      </w:r>
      <w:r w:rsidR="00AB14C5" w:rsidRPr="0087217D">
        <w:rPr>
          <w:rFonts w:ascii="Arial" w:hAnsi="Arial"/>
          <w:sz w:val="22"/>
          <w:szCs w:val="22"/>
        </w:rPr>
        <w:t>dokonanie zgłoszenia zewnętrznego nara</w:t>
      </w:r>
      <w:r>
        <w:rPr>
          <w:rFonts w:ascii="Arial" w:hAnsi="Arial"/>
          <w:sz w:val="22"/>
          <w:szCs w:val="22"/>
        </w:rPr>
        <w:t xml:space="preserve">zi </w:t>
      </w:r>
      <w:r w:rsidR="00AB14C5" w:rsidRPr="0087217D">
        <w:rPr>
          <w:rFonts w:ascii="Arial" w:hAnsi="Arial"/>
          <w:sz w:val="22"/>
          <w:szCs w:val="22"/>
        </w:rPr>
        <w:t>zgłaszającego na działania odwetowe</w:t>
      </w:r>
      <w:r>
        <w:rPr>
          <w:rFonts w:ascii="Arial" w:hAnsi="Arial"/>
          <w:sz w:val="22"/>
          <w:szCs w:val="22"/>
        </w:rPr>
        <w:t>;</w:t>
      </w:r>
    </w:p>
    <w:p w14:paraId="7884C49E" w14:textId="11D4D0A6" w:rsidR="00AB14C5" w:rsidRPr="0087217D" w:rsidRDefault="00C5519A" w:rsidP="002F643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</w:t>
      </w:r>
      <w:r w:rsidR="002F643E" w:rsidRPr="0087217D">
        <w:rPr>
          <w:rFonts w:ascii="Arial" w:hAnsi="Arial"/>
          <w:sz w:val="22"/>
          <w:szCs w:val="22"/>
        </w:rPr>
        <w:t xml:space="preserve">) </w:t>
      </w:r>
      <w:r w:rsidR="00AB14C5" w:rsidRPr="0087217D">
        <w:rPr>
          <w:rFonts w:ascii="Arial" w:hAnsi="Arial"/>
          <w:sz w:val="22"/>
          <w:szCs w:val="22"/>
        </w:rPr>
        <w:t xml:space="preserve">w przypadku zgłoszenia zewnętrznego istnieje niewielkie prawdopodobieństwo skutecznego </w:t>
      </w:r>
      <w:r>
        <w:rPr>
          <w:rFonts w:ascii="Arial" w:hAnsi="Arial"/>
          <w:sz w:val="22"/>
          <w:szCs w:val="22"/>
        </w:rPr>
        <w:t>zaradzenia</w:t>
      </w:r>
      <w:r w:rsidR="00AB14C5" w:rsidRPr="0087217D">
        <w:rPr>
          <w:rFonts w:ascii="Arial" w:hAnsi="Arial"/>
          <w:sz w:val="22"/>
          <w:szCs w:val="22"/>
        </w:rPr>
        <w:t xml:space="preserve"> naruszeniu prawa z uwagi na okoliczności sprawy </w:t>
      </w:r>
      <w:r>
        <w:rPr>
          <w:rFonts w:ascii="Arial" w:hAnsi="Arial"/>
          <w:sz w:val="22"/>
          <w:szCs w:val="22"/>
        </w:rPr>
        <w:t>takie jak możliwość ukrycia lub zniszczenia dowodów lub istnienia zmowy między organem a sprawcą naruszenia, a także                   w przypadku udziału organu w naruszeniu</w:t>
      </w:r>
    </w:p>
    <w:p w14:paraId="165E0FF0" w14:textId="77777777" w:rsidR="00986589" w:rsidRDefault="00986589" w:rsidP="00986589">
      <w:pPr>
        <w:jc w:val="both"/>
        <w:rPr>
          <w:rFonts w:ascii="Arial" w:hAnsi="Arial"/>
          <w:sz w:val="22"/>
          <w:szCs w:val="22"/>
        </w:rPr>
      </w:pPr>
    </w:p>
    <w:p w14:paraId="2A486E94" w14:textId="6318B9F5" w:rsidR="00C32C12" w:rsidRDefault="00375AFE" w:rsidP="0098658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</w:t>
      </w:r>
      <w:r w:rsidR="002F643E" w:rsidRPr="0087217D">
        <w:rPr>
          <w:rFonts w:ascii="Arial" w:hAnsi="Arial"/>
          <w:sz w:val="22"/>
          <w:szCs w:val="22"/>
        </w:rPr>
        <w:t xml:space="preserve">. </w:t>
      </w:r>
      <w:r w:rsidR="00AB14C5" w:rsidRPr="0087217D">
        <w:rPr>
          <w:rFonts w:ascii="Arial" w:hAnsi="Arial"/>
          <w:sz w:val="22"/>
          <w:szCs w:val="22"/>
        </w:rPr>
        <w:t xml:space="preserve">Przepisów </w:t>
      </w:r>
      <w:r>
        <w:rPr>
          <w:rFonts w:ascii="Arial" w:hAnsi="Arial"/>
          <w:sz w:val="22"/>
          <w:szCs w:val="22"/>
        </w:rPr>
        <w:t>u</w:t>
      </w:r>
      <w:r w:rsidR="00FC02DD" w:rsidRPr="0087217D">
        <w:rPr>
          <w:rFonts w:ascii="Arial" w:hAnsi="Arial"/>
          <w:sz w:val="22"/>
          <w:szCs w:val="22"/>
        </w:rPr>
        <w:t>stawy nie stosuję się, jeżeli przekazanie informacji o naruszeniu prawa nastąpiło bezpośrednio do prasy i stosuje się przepis art. 15 u</w:t>
      </w:r>
      <w:r w:rsidR="00BE7D56">
        <w:rPr>
          <w:rFonts w:ascii="Arial" w:hAnsi="Arial"/>
          <w:sz w:val="22"/>
          <w:szCs w:val="22"/>
        </w:rPr>
        <w:t>st. 2 pkt 1 ustawy z dnia</w:t>
      </w:r>
      <w:r w:rsidR="00FC02DD" w:rsidRPr="0087217D">
        <w:rPr>
          <w:rFonts w:ascii="Arial" w:hAnsi="Arial"/>
          <w:sz w:val="22"/>
          <w:szCs w:val="22"/>
        </w:rPr>
        <w:t xml:space="preserve"> 26 stycznia 1984 r. – Prawo prasow</w:t>
      </w:r>
      <w:r>
        <w:rPr>
          <w:rFonts w:ascii="Arial" w:hAnsi="Arial"/>
          <w:sz w:val="22"/>
          <w:szCs w:val="22"/>
        </w:rPr>
        <w:t>e.</w:t>
      </w:r>
    </w:p>
    <w:p w14:paraId="46A2E7DC" w14:textId="25F276FC" w:rsidR="00A761D8" w:rsidRDefault="00A761D8" w:rsidP="00986589">
      <w:pPr>
        <w:jc w:val="both"/>
        <w:rPr>
          <w:rFonts w:ascii="Arial" w:hAnsi="Arial"/>
          <w:sz w:val="22"/>
          <w:szCs w:val="22"/>
        </w:rPr>
      </w:pPr>
    </w:p>
    <w:p w14:paraId="61CB7072" w14:textId="738111B0" w:rsidR="00A761D8" w:rsidRDefault="00A761D8" w:rsidP="00986589">
      <w:pPr>
        <w:jc w:val="both"/>
        <w:rPr>
          <w:rFonts w:ascii="Arial" w:hAnsi="Arial"/>
          <w:sz w:val="22"/>
          <w:szCs w:val="22"/>
        </w:rPr>
      </w:pPr>
    </w:p>
    <w:p w14:paraId="3990948F" w14:textId="1A4B4E94" w:rsidR="00A761D8" w:rsidRDefault="00A761D8" w:rsidP="00986589">
      <w:pPr>
        <w:jc w:val="both"/>
        <w:rPr>
          <w:rFonts w:ascii="Arial" w:hAnsi="Arial"/>
          <w:sz w:val="22"/>
          <w:szCs w:val="22"/>
        </w:rPr>
      </w:pPr>
    </w:p>
    <w:p w14:paraId="561233CB" w14:textId="2FF5CAA6" w:rsidR="00A761D8" w:rsidRDefault="00A761D8" w:rsidP="00986589">
      <w:pPr>
        <w:jc w:val="both"/>
        <w:rPr>
          <w:rFonts w:ascii="Arial" w:hAnsi="Arial"/>
          <w:sz w:val="22"/>
          <w:szCs w:val="22"/>
        </w:rPr>
      </w:pPr>
    </w:p>
    <w:p w14:paraId="036C01EC" w14:textId="77777777" w:rsidR="00A761D8" w:rsidRDefault="00A761D8" w:rsidP="00986589">
      <w:pPr>
        <w:jc w:val="both"/>
        <w:rPr>
          <w:rFonts w:ascii="Arial" w:hAnsi="Arial"/>
          <w:sz w:val="22"/>
          <w:szCs w:val="22"/>
        </w:rPr>
      </w:pPr>
    </w:p>
    <w:p w14:paraId="367BEC1B" w14:textId="77777777" w:rsidR="00986589" w:rsidRPr="00986589" w:rsidRDefault="00986589" w:rsidP="00986589">
      <w:pPr>
        <w:jc w:val="both"/>
        <w:rPr>
          <w:rFonts w:ascii="Arial" w:hAnsi="Arial"/>
          <w:sz w:val="22"/>
          <w:szCs w:val="22"/>
        </w:rPr>
      </w:pPr>
    </w:p>
    <w:p w14:paraId="67A2D8FD" w14:textId="514DD3B8" w:rsidR="00C32C12" w:rsidRPr="0087217D" w:rsidRDefault="00C32C12" w:rsidP="00C32C12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  <w:r w:rsidRPr="0087217D">
        <w:rPr>
          <w:rFonts w:ascii="Arial" w:hAnsi="Arial"/>
          <w:b/>
          <w:bCs/>
          <w:sz w:val="22"/>
          <w:szCs w:val="22"/>
        </w:rPr>
        <w:lastRenderedPageBreak/>
        <w:t xml:space="preserve">     POSTANOWIENIA KOŃCOWE</w:t>
      </w:r>
    </w:p>
    <w:p w14:paraId="6C1371E6" w14:textId="77777777" w:rsidR="00BE0118" w:rsidRPr="0087217D" w:rsidRDefault="00BE0118" w:rsidP="00645722">
      <w:pPr>
        <w:spacing w:line="0" w:lineRule="atLeast"/>
        <w:ind w:right="-6"/>
        <w:rPr>
          <w:rFonts w:ascii="Arial" w:hAnsi="Arial"/>
          <w:b/>
          <w:bCs/>
          <w:sz w:val="22"/>
          <w:szCs w:val="22"/>
        </w:rPr>
      </w:pPr>
      <w:bookmarkStart w:id="7" w:name="_Hlk86747309"/>
    </w:p>
    <w:p w14:paraId="35502628" w14:textId="4B1DAA44" w:rsidR="009C5A7F" w:rsidRPr="0087217D" w:rsidRDefault="009C5A7F" w:rsidP="00BE0118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  <w:r w:rsidRPr="0087217D">
        <w:rPr>
          <w:rFonts w:ascii="Arial" w:hAnsi="Arial"/>
          <w:b/>
          <w:bCs/>
          <w:sz w:val="22"/>
          <w:szCs w:val="22"/>
        </w:rPr>
        <w:t>§ 1</w:t>
      </w:r>
      <w:r w:rsidR="00BE7D56">
        <w:rPr>
          <w:rFonts w:ascii="Arial" w:hAnsi="Arial"/>
          <w:b/>
          <w:bCs/>
          <w:sz w:val="22"/>
          <w:szCs w:val="22"/>
        </w:rPr>
        <w:t>4</w:t>
      </w:r>
    </w:p>
    <w:bookmarkEnd w:id="7"/>
    <w:p w14:paraId="5BD01F72" w14:textId="5A535205" w:rsidR="009D2B89" w:rsidRPr="0087217D" w:rsidRDefault="009D2B89" w:rsidP="00C32C12">
      <w:pPr>
        <w:spacing w:line="0" w:lineRule="atLeast"/>
        <w:ind w:left="4248" w:right="-6" w:firstLine="708"/>
        <w:rPr>
          <w:rFonts w:ascii="Arial" w:hAnsi="Arial"/>
          <w:sz w:val="22"/>
          <w:szCs w:val="22"/>
        </w:rPr>
      </w:pPr>
    </w:p>
    <w:p w14:paraId="24FBAA46" w14:textId="04571042" w:rsidR="009D2B89" w:rsidRDefault="00C56881" w:rsidP="00C56881">
      <w:pPr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1. </w:t>
      </w:r>
      <w:r w:rsidR="009D2B89" w:rsidRPr="0087217D">
        <w:rPr>
          <w:rFonts w:ascii="Arial" w:hAnsi="Arial"/>
          <w:sz w:val="22"/>
          <w:szCs w:val="22"/>
        </w:rPr>
        <w:t xml:space="preserve">Za zapewnienie wdrożenia procedury, w tym zapewnienie zasobów niezbędnych do realizacji zadań wynikających z niniejszej procedury odpowiada </w:t>
      </w:r>
      <w:r w:rsidR="00042B33">
        <w:rPr>
          <w:rFonts w:ascii="Arial" w:hAnsi="Arial"/>
          <w:sz w:val="22"/>
          <w:szCs w:val="22"/>
        </w:rPr>
        <w:t>Dyrektor</w:t>
      </w:r>
      <w:r w:rsidR="00823264">
        <w:rPr>
          <w:rFonts w:ascii="Arial" w:hAnsi="Arial"/>
          <w:sz w:val="22"/>
          <w:szCs w:val="22"/>
        </w:rPr>
        <w:t>.</w:t>
      </w:r>
    </w:p>
    <w:p w14:paraId="79EA2A45" w14:textId="77777777" w:rsidR="00375AFE" w:rsidRPr="0087217D" w:rsidRDefault="00375AFE" w:rsidP="00C56881">
      <w:pPr>
        <w:jc w:val="both"/>
        <w:rPr>
          <w:rFonts w:ascii="Arial" w:hAnsi="Arial"/>
          <w:sz w:val="22"/>
          <w:szCs w:val="22"/>
        </w:rPr>
      </w:pPr>
    </w:p>
    <w:p w14:paraId="5BE0254F" w14:textId="72475F13" w:rsidR="00823264" w:rsidRPr="0087217D" w:rsidRDefault="00C56881" w:rsidP="00C56881">
      <w:pPr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2. </w:t>
      </w:r>
      <w:r w:rsidR="00042B33">
        <w:rPr>
          <w:rFonts w:ascii="Arial" w:hAnsi="Arial"/>
          <w:sz w:val="22"/>
          <w:szCs w:val="22"/>
        </w:rPr>
        <w:t xml:space="preserve">Dyrektor </w:t>
      </w:r>
      <w:r w:rsidR="00637DBB" w:rsidRPr="0087217D">
        <w:rPr>
          <w:rFonts w:ascii="Arial" w:hAnsi="Arial"/>
          <w:sz w:val="22"/>
          <w:szCs w:val="22"/>
        </w:rPr>
        <w:t>nadaje pisemne upoważnienie do przetwarzania danych osobowych do przyjmowania</w:t>
      </w:r>
      <w:r w:rsidR="00EE3232">
        <w:rPr>
          <w:rFonts w:ascii="Arial" w:hAnsi="Arial"/>
          <w:sz w:val="22"/>
          <w:szCs w:val="22"/>
        </w:rPr>
        <w:t xml:space="preserve">, </w:t>
      </w:r>
      <w:r w:rsidR="00637DBB" w:rsidRPr="0087217D">
        <w:rPr>
          <w:rFonts w:ascii="Arial" w:hAnsi="Arial"/>
          <w:sz w:val="22"/>
          <w:szCs w:val="22"/>
        </w:rPr>
        <w:t xml:space="preserve">weryfikacji </w:t>
      </w:r>
      <w:r w:rsidR="00EE3232">
        <w:rPr>
          <w:rFonts w:ascii="Arial" w:hAnsi="Arial"/>
          <w:sz w:val="22"/>
          <w:szCs w:val="22"/>
        </w:rPr>
        <w:t xml:space="preserve">i rozpatrywania </w:t>
      </w:r>
      <w:r w:rsidR="00637DBB" w:rsidRPr="0087217D">
        <w:rPr>
          <w:rFonts w:ascii="Arial" w:hAnsi="Arial"/>
          <w:sz w:val="22"/>
          <w:szCs w:val="22"/>
        </w:rPr>
        <w:t xml:space="preserve">zgłoszeń, </w:t>
      </w:r>
      <w:r w:rsidR="000053FC">
        <w:rPr>
          <w:rFonts w:ascii="Arial" w:hAnsi="Arial"/>
          <w:sz w:val="22"/>
          <w:szCs w:val="22"/>
        </w:rPr>
        <w:t xml:space="preserve">w tym prowadzenia postępowań wyjaśniających, </w:t>
      </w:r>
      <w:r w:rsidR="00637DBB" w:rsidRPr="0087217D">
        <w:rPr>
          <w:rFonts w:ascii="Arial" w:hAnsi="Arial"/>
          <w:sz w:val="22"/>
          <w:szCs w:val="22"/>
        </w:rPr>
        <w:t>podejmowania działań następczych</w:t>
      </w:r>
      <w:r w:rsidR="000053FC">
        <w:rPr>
          <w:rFonts w:ascii="Arial" w:hAnsi="Arial"/>
          <w:sz w:val="22"/>
          <w:szCs w:val="22"/>
        </w:rPr>
        <w:t xml:space="preserve">. </w:t>
      </w:r>
      <w:r w:rsidR="00637DBB" w:rsidRPr="0087217D">
        <w:rPr>
          <w:rFonts w:ascii="Arial" w:hAnsi="Arial"/>
          <w:sz w:val="22"/>
          <w:szCs w:val="22"/>
        </w:rPr>
        <w:t>Osoby upoważnione są obowiązane do zachowania tajemnicy</w:t>
      </w:r>
      <w:r w:rsidR="000053FC">
        <w:rPr>
          <w:rFonts w:ascii="Arial" w:hAnsi="Arial"/>
          <w:sz w:val="22"/>
          <w:szCs w:val="22"/>
        </w:rPr>
        <w:t xml:space="preserve"> w całym procesie prowadzenia spraw</w:t>
      </w:r>
      <w:r w:rsidR="00637DBB" w:rsidRPr="0087217D">
        <w:rPr>
          <w:rFonts w:ascii="Arial" w:hAnsi="Arial"/>
          <w:sz w:val="22"/>
          <w:szCs w:val="22"/>
        </w:rPr>
        <w:t>.</w:t>
      </w:r>
      <w:r w:rsidR="000053FC">
        <w:rPr>
          <w:rFonts w:ascii="Arial" w:hAnsi="Arial"/>
          <w:sz w:val="22"/>
          <w:szCs w:val="22"/>
        </w:rPr>
        <w:t xml:space="preserve"> Opis procesu, którym obj</w:t>
      </w:r>
      <w:r w:rsidR="00D55004">
        <w:rPr>
          <w:rFonts w:ascii="Arial" w:hAnsi="Arial"/>
          <w:sz w:val="22"/>
          <w:szCs w:val="22"/>
        </w:rPr>
        <w:t>ę</w:t>
      </w:r>
      <w:r w:rsidR="000053FC">
        <w:rPr>
          <w:rFonts w:ascii="Arial" w:hAnsi="Arial"/>
          <w:sz w:val="22"/>
          <w:szCs w:val="22"/>
        </w:rPr>
        <w:t xml:space="preserve">ta jest niniejsza </w:t>
      </w:r>
      <w:r w:rsidR="00D55004">
        <w:rPr>
          <w:rFonts w:ascii="Arial" w:hAnsi="Arial"/>
          <w:sz w:val="22"/>
          <w:szCs w:val="22"/>
        </w:rPr>
        <w:t>P</w:t>
      </w:r>
      <w:r w:rsidR="000053FC">
        <w:rPr>
          <w:rFonts w:ascii="Arial" w:hAnsi="Arial"/>
          <w:sz w:val="22"/>
          <w:szCs w:val="22"/>
        </w:rPr>
        <w:t xml:space="preserve">rocedura jest wpisany do Rejestru </w:t>
      </w:r>
      <w:r w:rsidR="00D55004">
        <w:rPr>
          <w:rFonts w:ascii="Arial" w:hAnsi="Arial"/>
          <w:sz w:val="22"/>
          <w:szCs w:val="22"/>
        </w:rPr>
        <w:t>C</w:t>
      </w:r>
      <w:r w:rsidR="000053FC">
        <w:rPr>
          <w:rFonts w:ascii="Arial" w:hAnsi="Arial"/>
          <w:sz w:val="22"/>
          <w:szCs w:val="22"/>
        </w:rPr>
        <w:t>zynności Przetwarzania prowa</w:t>
      </w:r>
      <w:r w:rsidR="00D55004">
        <w:rPr>
          <w:rFonts w:ascii="Arial" w:hAnsi="Arial"/>
          <w:sz w:val="22"/>
          <w:szCs w:val="22"/>
        </w:rPr>
        <w:t xml:space="preserve">dzonego w </w:t>
      </w:r>
      <w:r w:rsidR="00042B33">
        <w:rPr>
          <w:rFonts w:ascii="Arial" w:hAnsi="Arial"/>
          <w:sz w:val="22"/>
          <w:szCs w:val="22"/>
        </w:rPr>
        <w:t>DPS</w:t>
      </w:r>
      <w:r w:rsidR="00D55004">
        <w:rPr>
          <w:rFonts w:ascii="Arial" w:hAnsi="Arial"/>
          <w:sz w:val="22"/>
          <w:szCs w:val="22"/>
        </w:rPr>
        <w:t>.</w:t>
      </w:r>
    </w:p>
    <w:p w14:paraId="413E5057" w14:textId="77777777" w:rsidR="00EE3232" w:rsidRDefault="00EE3232" w:rsidP="00823264">
      <w:pPr>
        <w:jc w:val="both"/>
        <w:rPr>
          <w:rFonts w:ascii="Arial" w:hAnsi="Arial"/>
          <w:sz w:val="22"/>
          <w:szCs w:val="22"/>
        </w:rPr>
      </w:pPr>
    </w:p>
    <w:p w14:paraId="0286DD44" w14:textId="6D676CB8" w:rsidR="009C5A7F" w:rsidRPr="00D55004" w:rsidRDefault="00C56881" w:rsidP="00D55004">
      <w:pPr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3. </w:t>
      </w:r>
      <w:r w:rsidR="007F442D">
        <w:rPr>
          <w:rFonts w:ascii="Arial" w:hAnsi="Arial"/>
          <w:sz w:val="22"/>
          <w:szCs w:val="22"/>
        </w:rPr>
        <w:t>Dyrektor</w:t>
      </w:r>
      <w:r w:rsidR="00EE3232">
        <w:rPr>
          <w:rFonts w:ascii="Arial" w:hAnsi="Arial"/>
          <w:sz w:val="22"/>
          <w:szCs w:val="22"/>
        </w:rPr>
        <w:t xml:space="preserve"> wd</w:t>
      </w:r>
      <w:r w:rsidR="00D55004">
        <w:rPr>
          <w:rFonts w:ascii="Arial" w:hAnsi="Arial"/>
          <w:sz w:val="22"/>
          <w:szCs w:val="22"/>
        </w:rPr>
        <w:t>rożył odpowiednie</w:t>
      </w:r>
      <w:r w:rsidR="00637DBB" w:rsidRPr="0087217D">
        <w:rPr>
          <w:rFonts w:ascii="Arial" w:hAnsi="Arial"/>
          <w:sz w:val="22"/>
          <w:szCs w:val="22"/>
        </w:rPr>
        <w:t xml:space="preserve"> rozwiązania techniczne i organizacyjne zapewniające </w:t>
      </w:r>
      <w:r w:rsidR="00D55004">
        <w:rPr>
          <w:rFonts w:ascii="Arial" w:hAnsi="Arial"/>
          <w:sz w:val="22"/>
          <w:szCs w:val="22"/>
        </w:rPr>
        <w:t xml:space="preserve">właściwe </w:t>
      </w:r>
      <w:r w:rsidR="00637DBB" w:rsidRPr="0087217D">
        <w:rPr>
          <w:rFonts w:ascii="Arial" w:hAnsi="Arial"/>
          <w:sz w:val="22"/>
          <w:szCs w:val="22"/>
        </w:rPr>
        <w:t>przechowywanie danych osobowych</w:t>
      </w:r>
      <w:r w:rsidR="00D55004">
        <w:rPr>
          <w:rFonts w:ascii="Arial" w:hAnsi="Arial"/>
          <w:sz w:val="22"/>
          <w:szCs w:val="22"/>
        </w:rPr>
        <w:t xml:space="preserve"> objętych procedurą.</w:t>
      </w:r>
      <w:r w:rsidR="00637DBB" w:rsidRPr="0087217D">
        <w:rPr>
          <w:rFonts w:ascii="Arial" w:hAnsi="Arial"/>
          <w:sz w:val="22"/>
          <w:szCs w:val="22"/>
        </w:rPr>
        <w:t xml:space="preserve"> </w:t>
      </w:r>
    </w:p>
    <w:p w14:paraId="04EE02C1" w14:textId="77777777" w:rsidR="00824D5D" w:rsidRDefault="00824D5D" w:rsidP="00BE0118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</w:p>
    <w:p w14:paraId="0AE325B1" w14:textId="0211AC51" w:rsidR="009C5A7F" w:rsidRDefault="009C5A7F" w:rsidP="00BE0118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  <w:r w:rsidRPr="00165011">
        <w:rPr>
          <w:rFonts w:ascii="Arial" w:hAnsi="Arial"/>
          <w:b/>
          <w:bCs/>
          <w:sz w:val="22"/>
          <w:szCs w:val="22"/>
        </w:rPr>
        <w:t>§ 1</w:t>
      </w:r>
      <w:r w:rsidR="00D55004">
        <w:rPr>
          <w:rFonts w:ascii="Arial" w:hAnsi="Arial"/>
          <w:b/>
          <w:bCs/>
          <w:sz w:val="22"/>
          <w:szCs w:val="22"/>
        </w:rPr>
        <w:t>5</w:t>
      </w:r>
    </w:p>
    <w:p w14:paraId="13D3CC12" w14:textId="77777777" w:rsidR="007C51AA" w:rsidRPr="00165011" w:rsidRDefault="007C51AA" w:rsidP="00BE0118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</w:p>
    <w:p w14:paraId="7FCFCD3F" w14:textId="5624A5E0" w:rsidR="00165011" w:rsidRPr="00042B33" w:rsidRDefault="00165011" w:rsidP="00620365">
      <w:pPr>
        <w:spacing w:line="0" w:lineRule="atLeast"/>
        <w:ind w:right="-6"/>
        <w:jc w:val="both"/>
        <w:rPr>
          <w:rFonts w:ascii="Arial" w:hAnsi="Arial"/>
          <w:bCs/>
          <w:color w:val="FF0000"/>
          <w:sz w:val="22"/>
          <w:szCs w:val="22"/>
        </w:rPr>
      </w:pPr>
      <w:r w:rsidRPr="00823264">
        <w:rPr>
          <w:rFonts w:ascii="Arial" w:hAnsi="Arial"/>
          <w:bCs/>
          <w:sz w:val="22"/>
          <w:szCs w:val="22"/>
        </w:rPr>
        <w:t>1. Niniejsz</w:t>
      </w:r>
      <w:r w:rsidR="00EE3232">
        <w:rPr>
          <w:rFonts w:ascii="Arial" w:hAnsi="Arial"/>
          <w:bCs/>
          <w:sz w:val="22"/>
          <w:szCs w:val="22"/>
        </w:rPr>
        <w:t>a Procedura</w:t>
      </w:r>
      <w:r w:rsidRPr="00823264">
        <w:rPr>
          <w:rFonts w:ascii="Arial" w:hAnsi="Arial"/>
          <w:bCs/>
          <w:sz w:val="22"/>
          <w:szCs w:val="22"/>
        </w:rPr>
        <w:t xml:space="preserve"> został</w:t>
      </w:r>
      <w:r w:rsidR="00EE3232">
        <w:rPr>
          <w:rFonts w:ascii="Arial" w:hAnsi="Arial"/>
          <w:bCs/>
          <w:sz w:val="22"/>
          <w:szCs w:val="22"/>
        </w:rPr>
        <w:t>a</w:t>
      </w:r>
      <w:r w:rsidR="005D2452">
        <w:rPr>
          <w:rFonts w:ascii="Arial" w:hAnsi="Arial"/>
          <w:bCs/>
          <w:sz w:val="22"/>
          <w:szCs w:val="22"/>
        </w:rPr>
        <w:t xml:space="preserve"> skonsultowana z przedstawicielem załogi.</w:t>
      </w:r>
    </w:p>
    <w:p w14:paraId="1766F304" w14:textId="61C9D91D" w:rsidR="00EE3232" w:rsidRDefault="007808F1" w:rsidP="00620365">
      <w:pPr>
        <w:spacing w:line="0" w:lineRule="atLeast"/>
        <w:ind w:right="-6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2</w:t>
      </w:r>
      <w:r w:rsidR="00165011">
        <w:rPr>
          <w:rFonts w:ascii="Arial" w:hAnsi="Arial"/>
          <w:bCs/>
          <w:sz w:val="22"/>
          <w:szCs w:val="22"/>
        </w:rPr>
        <w:t xml:space="preserve">. Każdy pracownik zobowiązany jest do zapoznania się z </w:t>
      </w:r>
      <w:r w:rsidR="00EE3232">
        <w:rPr>
          <w:rFonts w:ascii="Arial" w:hAnsi="Arial"/>
          <w:bCs/>
          <w:sz w:val="22"/>
          <w:szCs w:val="22"/>
        </w:rPr>
        <w:t xml:space="preserve">niniejszą </w:t>
      </w:r>
      <w:r w:rsidR="00D55004">
        <w:rPr>
          <w:rFonts w:ascii="Arial" w:hAnsi="Arial"/>
          <w:bCs/>
          <w:sz w:val="22"/>
          <w:szCs w:val="22"/>
        </w:rPr>
        <w:t>P</w:t>
      </w:r>
      <w:r w:rsidR="00EE3232">
        <w:rPr>
          <w:rFonts w:ascii="Arial" w:hAnsi="Arial"/>
          <w:bCs/>
          <w:sz w:val="22"/>
          <w:szCs w:val="22"/>
        </w:rPr>
        <w:t>rocedurą</w:t>
      </w:r>
      <w:r w:rsidR="00165011">
        <w:rPr>
          <w:rFonts w:ascii="Arial" w:hAnsi="Arial"/>
          <w:bCs/>
          <w:sz w:val="22"/>
          <w:szCs w:val="22"/>
        </w:rPr>
        <w:t>.</w:t>
      </w:r>
      <w:r w:rsidR="002A43FA">
        <w:rPr>
          <w:rFonts w:ascii="Arial" w:hAnsi="Arial"/>
          <w:bCs/>
          <w:sz w:val="22"/>
          <w:szCs w:val="22"/>
        </w:rPr>
        <w:t xml:space="preserve"> Wzór oświadczenia </w:t>
      </w:r>
      <w:r w:rsidR="00D55004">
        <w:rPr>
          <w:rFonts w:ascii="Arial" w:hAnsi="Arial"/>
          <w:bCs/>
          <w:sz w:val="22"/>
          <w:szCs w:val="22"/>
        </w:rPr>
        <w:t xml:space="preserve">pracownika </w:t>
      </w:r>
      <w:r w:rsidR="002A43FA">
        <w:rPr>
          <w:rFonts w:ascii="Arial" w:hAnsi="Arial"/>
          <w:bCs/>
          <w:sz w:val="22"/>
          <w:szCs w:val="22"/>
        </w:rPr>
        <w:t xml:space="preserve">stanowi </w:t>
      </w:r>
      <w:r w:rsidR="002A43FA" w:rsidRPr="002A43FA">
        <w:rPr>
          <w:rFonts w:ascii="Arial" w:hAnsi="Arial"/>
          <w:b/>
          <w:i/>
          <w:iCs/>
          <w:sz w:val="22"/>
          <w:szCs w:val="22"/>
          <w:u w:val="single"/>
        </w:rPr>
        <w:t xml:space="preserve">załącznik Nr </w:t>
      </w:r>
      <w:r w:rsidR="00986589">
        <w:rPr>
          <w:rFonts w:ascii="Arial" w:hAnsi="Arial"/>
          <w:b/>
          <w:i/>
          <w:iCs/>
          <w:sz w:val="22"/>
          <w:szCs w:val="22"/>
          <w:u w:val="single"/>
        </w:rPr>
        <w:t>4</w:t>
      </w:r>
      <w:r w:rsidR="002A43FA">
        <w:rPr>
          <w:rFonts w:ascii="Arial" w:hAnsi="Arial"/>
          <w:bCs/>
          <w:sz w:val="22"/>
          <w:szCs w:val="22"/>
        </w:rPr>
        <w:t xml:space="preserve"> do </w:t>
      </w:r>
      <w:r w:rsidR="00986589">
        <w:rPr>
          <w:rFonts w:ascii="Arial" w:hAnsi="Arial"/>
          <w:bCs/>
          <w:sz w:val="22"/>
          <w:szCs w:val="22"/>
        </w:rPr>
        <w:t>Procedury</w:t>
      </w:r>
      <w:r w:rsidR="002A43FA">
        <w:rPr>
          <w:rFonts w:ascii="Arial" w:hAnsi="Arial"/>
          <w:bCs/>
          <w:sz w:val="22"/>
          <w:szCs w:val="22"/>
        </w:rPr>
        <w:t>.</w:t>
      </w:r>
    </w:p>
    <w:p w14:paraId="4C78C428" w14:textId="05D2055D" w:rsidR="007F76D5" w:rsidRDefault="007F76D5" w:rsidP="00165011">
      <w:pPr>
        <w:spacing w:line="0" w:lineRule="atLeast"/>
        <w:ind w:right="-6"/>
        <w:rPr>
          <w:rFonts w:ascii="Arial" w:hAnsi="Arial"/>
          <w:b/>
          <w:bCs/>
          <w:sz w:val="22"/>
          <w:szCs w:val="22"/>
        </w:rPr>
      </w:pPr>
    </w:p>
    <w:p w14:paraId="2D837EEF" w14:textId="236AB2DF" w:rsidR="007F76D5" w:rsidRPr="0087217D" w:rsidRDefault="007F76D5" w:rsidP="00BE0118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</w:t>
      </w:r>
      <w:r w:rsidR="00D55004">
        <w:rPr>
          <w:rFonts w:ascii="Arial" w:hAnsi="Arial"/>
          <w:b/>
          <w:bCs/>
          <w:sz w:val="22"/>
          <w:szCs w:val="22"/>
        </w:rPr>
        <w:t>6</w:t>
      </w:r>
    </w:p>
    <w:p w14:paraId="47299C51" w14:textId="77777777" w:rsidR="009C5A7F" w:rsidRPr="0087217D" w:rsidRDefault="009C5A7F" w:rsidP="009C5A7F">
      <w:pPr>
        <w:pStyle w:val="Akapitzlist"/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</w:p>
    <w:p w14:paraId="41A27CC2" w14:textId="114F732E" w:rsidR="009C5A7F" w:rsidRDefault="009C5A7F" w:rsidP="00DC3AB5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  <w:r w:rsidRPr="0087217D">
        <w:rPr>
          <w:rFonts w:ascii="Arial" w:hAnsi="Arial"/>
          <w:sz w:val="22"/>
          <w:szCs w:val="22"/>
        </w:rPr>
        <w:t xml:space="preserve">W sprawach nieuregulowanych niniejszą procedurą zastosowanie mają odpowiednie przepisy </w:t>
      </w:r>
      <w:r w:rsidR="007808F1">
        <w:rPr>
          <w:rFonts w:ascii="Arial" w:hAnsi="Arial"/>
          <w:sz w:val="22"/>
          <w:szCs w:val="22"/>
        </w:rPr>
        <w:t>D</w:t>
      </w:r>
      <w:r w:rsidRPr="0087217D">
        <w:rPr>
          <w:rFonts w:ascii="Arial" w:hAnsi="Arial"/>
          <w:sz w:val="22"/>
          <w:szCs w:val="22"/>
        </w:rPr>
        <w:t>yrektywy Parlamentu Europejskiego i Rady (UE) w sprawie ochrony osób zgła</w:t>
      </w:r>
      <w:r w:rsidR="00DD03DC">
        <w:rPr>
          <w:rFonts w:ascii="Arial" w:hAnsi="Arial"/>
          <w:sz w:val="22"/>
          <w:szCs w:val="22"/>
        </w:rPr>
        <w:t>szających naruszenia prawa Unii</w:t>
      </w:r>
      <w:r w:rsidR="003178D9" w:rsidRPr="0087217D">
        <w:rPr>
          <w:rFonts w:ascii="Arial" w:hAnsi="Arial"/>
          <w:sz w:val="22"/>
          <w:szCs w:val="22"/>
          <w:lang w:eastAsia="en-US"/>
        </w:rPr>
        <w:t>,</w:t>
      </w:r>
      <w:r w:rsidR="007C51AA">
        <w:rPr>
          <w:rFonts w:ascii="Arial" w:hAnsi="Arial"/>
          <w:sz w:val="22"/>
          <w:szCs w:val="22"/>
          <w:lang w:eastAsia="en-US"/>
        </w:rPr>
        <w:t xml:space="preserve"> ustawy z dnia 14.06.2024 r. o ochronie sygnalistów,</w:t>
      </w:r>
      <w:r w:rsidRPr="0087217D">
        <w:rPr>
          <w:rFonts w:ascii="Arial" w:hAnsi="Arial"/>
          <w:sz w:val="22"/>
          <w:szCs w:val="22"/>
        </w:rPr>
        <w:t xml:space="preserve"> Kodeksu pracy, Kodeksu postępowania karnego i Kodeksu karnego</w:t>
      </w:r>
      <w:r w:rsidR="00DD03DC">
        <w:rPr>
          <w:rFonts w:ascii="Arial" w:hAnsi="Arial"/>
          <w:sz w:val="22"/>
          <w:szCs w:val="22"/>
        </w:rPr>
        <w:t>, Rozporządzenia</w:t>
      </w:r>
      <w:r w:rsidR="003178D9" w:rsidRPr="0087217D">
        <w:rPr>
          <w:rFonts w:ascii="Arial" w:hAnsi="Arial"/>
          <w:sz w:val="22"/>
          <w:szCs w:val="22"/>
        </w:rPr>
        <w:t xml:space="preserve"> </w:t>
      </w:r>
      <w:proofErr w:type="spellStart"/>
      <w:r w:rsidR="003178D9" w:rsidRPr="0087217D">
        <w:rPr>
          <w:rFonts w:ascii="Arial" w:hAnsi="Arial"/>
          <w:sz w:val="22"/>
          <w:szCs w:val="22"/>
        </w:rPr>
        <w:t>PEiR</w:t>
      </w:r>
      <w:proofErr w:type="spellEnd"/>
      <w:r w:rsidR="003178D9" w:rsidRPr="0087217D">
        <w:rPr>
          <w:rFonts w:ascii="Arial" w:hAnsi="Arial"/>
          <w:sz w:val="22"/>
          <w:szCs w:val="22"/>
        </w:rPr>
        <w:t xml:space="preserve"> (UE) nr 2016/679 z</w:t>
      </w:r>
      <w:r w:rsidR="00DD03DC">
        <w:rPr>
          <w:rFonts w:ascii="Arial" w:hAnsi="Arial"/>
          <w:sz w:val="22"/>
          <w:szCs w:val="22"/>
        </w:rPr>
        <w:t xml:space="preserve"> dnia 27.04.</w:t>
      </w:r>
      <w:r w:rsidR="003178D9" w:rsidRPr="0087217D">
        <w:rPr>
          <w:rFonts w:ascii="Arial" w:hAnsi="Arial"/>
          <w:sz w:val="22"/>
          <w:szCs w:val="22"/>
        </w:rPr>
        <w:t>2016  r.  w  sprawie  ochrony  osób  fizycznych  w  związku</w:t>
      </w:r>
      <w:r w:rsidR="007808F1">
        <w:rPr>
          <w:rFonts w:ascii="Arial" w:hAnsi="Arial"/>
          <w:sz w:val="22"/>
          <w:szCs w:val="22"/>
        </w:rPr>
        <w:t xml:space="preserve"> </w:t>
      </w:r>
      <w:r w:rsidR="003178D9" w:rsidRPr="0087217D">
        <w:rPr>
          <w:rFonts w:ascii="Arial" w:hAnsi="Arial"/>
          <w:sz w:val="22"/>
          <w:szCs w:val="22"/>
        </w:rPr>
        <w:t>z  przetwarzaniem danych  osobowych  i  w  sprawie  swobodnego  przepływu  takich  danych  oraz  uchylenia dyrektywy 95/46/WE (</w:t>
      </w:r>
      <w:r w:rsidR="007C51AA">
        <w:rPr>
          <w:rFonts w:ascii="Arial" w:hAnsi="Arial"/>
          <w:sz w:val="22"/>
          <w:szCs w:val="22"/>
        </w:rPr>
        <w:t>Rozporządzenie RODO).</w:t>
      </w:r>
      <w:r w:rsidR="007E67C1">
        <w:rPr>
          <w:rFonts w:ascii="Arial" w:hAnsi="Arial"/>
          <w:sz w:val="22"/>
          <w:szCs w:val="22"/>
        </w:rPr>
        <w:t xml:space="preserve"> </w:t>
      </w:r>
    </w:p>
    <w:p w14:paraId="6F3DEAC8" w14:textId="77777777" w:rsidR="00A73C58" w:rsidRDefault="00A73C58" w:rsidP="00DC3AB5">
      <w:pPr>
        <w:spacing w:line="0" w:lineRule="atLeast"/>
        <w:ind w:right="-6"/>
        <w:jc w:val="both"/>
        <w:rPr>
          <w:rFonts w:ascii="Arial" w:hAnsi="Arial"/>
          <w:sz w:val="22"/>
          <w:szCs w:val="22"/>
        </w:rPr>
      </w:pPr>
    </w:p>
    <w:p w14:paraId="1BDCA03F" w14:textId="3589F4D3" w:rsidR="00A73C58" w:rsidRPr="00A73C58" w:rsidRDefault="00A73C58" w:rsidP="00A73C58">
      <w:pPr>
        <w:spacing w:line="0" w:lineRule="atLeast"/>
        <w:ind w:right="-6"/>
        <w:jc w:val="center"/>
        <w:rPr>
          <w:rFonts w:ascii="Arial" w:hAnsi="Arial"/>
          <w:b/>
          <w:bCs/>
          <w:sz w:val="22"/>
          <w:szCs w:val="22"/>
        </w:rPr>
      </w:pPr>
      <w:r w:rsidRPr="00A73C58">
        <w:rPr>
          <w:rFonts w:ascii="Arial" w:hAnsi="Arial"/>
          <w:b/>
          <w:bCs/>
          <w:sz w:val="22"/>
          <w:szCs w:val="22"/>
        </w:rPr>
        <w:t>§ 1</w:t>
      </w:r>
      <w:r w:rsidR="00D55004">
        <w:rPr>
          <w:rFonts w:ascii="Arial" w:hAnsi="Arial"/>
          <w:b/>
          <w:bCs/>
          <w:sz w:val="22"/>
          <w:szCs w:val="22"/>
        </w:rPr>
        <w:t>7</w:t>
      </w:r>
    </w:p>
    <w:p w14:paraId="2ECC889D" w14:textId="77777777" w:rsidR="00D62AFB" w:rsidRDefault="00D62AFB" w:rsidP="002E2507">
      <w:pPr>
        <w:spacing w:line="0" w:lineRule="atLeast"/>
        <w:ind w:left="9067"/>
        <w:rPr>
          <w:rFonts w:ascii="Arial" w:eastAsia="Arial" w:hAnsi="Arial"/>
          <w:sz w:val="22"/>
          <w:szCs w:val="22"/>
        </w:rPr>
      </w:pPr>
    </w:p>
    <w:p w14:paraId="2A5EF4A3" w14:textId="15CA0A45" w:rsidR="00D62AFB" w:rsidRPr="0087217D" w:rsidRDefault="00A73C58" w:rsidP="00A73C58">
      <w:pPr>
        <w:spacing w:line="0" w:lineRule="atLeast"/>
        <w:jc w:val="both"/>
        <w:rPr>
          <w:rFonts w:ascii="Arial" w:eastAsia="Arial" w:hAnsi="Arial"/>
          <w:sz w:val="22"/>
          <w:szCs w:val="22"/>
        </w:rPr>
        <w:sectPr w:rsidR="00D62AFB" w:rsidRPr="0087217D">
          <w:footerReference w:type="default" r:id="rId9"/>
          <w:pgSz w:w="11900" w:h="16838"/>
          <w:pgMar w:top="755" w:right="1126" w:bottom="148" w:left="1133" w:header="0" w:footer="0" w:gutter="0"/>
          <w:cols w:space="0" w:equalWidth="0">
            <w:col w:w="9647"/>
          </w:cols>
          <w:docGrid w:linePitch="360"/>
        </w:sectPr>
      </w:pPr>
      <w:r>
        <w:rPr>
          <w:rFonts w:ascii="Arial" w:eastAsia="Arial" w:hAnsi="Arial"/>
          <w:sz w:val="22"/>
          <w:szCs w:val="22"/>
        </w:rPr>
        <w:t>Niniejsza Procedura wchodzi w życie po upływie 7 dni od dnia podania jej do publicznej wiadomości  w sposób zwyczajowo przyjęty</w:t>
      </w:r>
      <w:r w:rsidR="00D55004">
        <w:rPr>
          <w:rFonts w:ascii="Arial" w:eastAsia="Arial" w:hAnsi="Arial"/>
          <w:sz w:val="22"/>
          <w:szCs w:val="22"/>
        </w:rPr>
        <w:t xml:space="preserve"> w </w:t>
      </w:r>
      <w:r w:rsidR="00042B33">
        <w:rPr>
          <w:rFonts w:ascii="Arial" w:eastAsia="Arial" w:hAnsi="Arial"/>
          <w:sz w:val="22"/>
          <w:szCs w:val="22"/>
        </w:rPr>
        <w:t>DPS</w:t>
      </w:r>
      <w:r>
        <w:rPr>
          <w:rFonts w:ascii="Arial" w:eastAsia="Arial" w:hAnsi="Arial"/>
          <w:sz w:val="22"/>
          <w:szCs w:val="22"/>
        </w:rPr>
        <w:t>.</w:t>
      </w:r>
    </w:p>
    <w:bookmarkEnd w:id="0"/>
    <w:p w14:paraId="3DC48F2F" w14:textId="77777777" w:rsidR="00B7497A" w:rsidRDefault="00B7497A" w:rsidP="00B7497A">
      <w:pPr>
        <w:tabs>
          <w:tab w:val="left" w:pos="4847"/>
        </w:tabs>
        <w:spacing w:line="0" w:lineRule="atLeast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ab/>
      </w:r>
      <w:bookmarkStart w:id="8" w:name="_Hlk86750109"/>
      <w:bookmarkStart w:id="9" w:name="_Hlk86779992"/>
      <w:r>
        <w:rPr>
          <w:rFonts w:ascii="Arial" w:hAnsi="Arial"/>
          <w:sz w:val="22"/>
          <w:szCs w:val="22"/>
        </w:rPr>
        <w:t>Załącznik Nr 1</w:t>
      </w:r>
    </w:p>
    <w:p w14:paraId="38B5E554" w14:textId="77777777" w:rsidR="00B7497A" w:rsidRDefault="00B7497A" w:rsidP="00B7497A">
      <w:pPr>
        <w:tabs>
          <w:tab w:val="left" w:pos="4847"/>
        </w:tabs>
        <w:spacing w:line="0" w:lineRule="atLeast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bookmarkStart w:id="10" w:name="_Hlk177386628"/>
      <w:r>
        <w:rPr>
          <w:rFonts w:ascii="Arial" w:hAnsi="Arial"/>
          <w:sz w:val="22"/>
          <w:szCs w:val="22"/>
        </w:rPr>
        <w:t xml:space="preserve">do Procedury dokonywania zgłoszeń naruszeń prawa </w:t>
      </w:r>
    </w:p>
    <w:p w14:paraId="352B8688" w14:textId="77777777" w:rsidR="00B7497A" w:rsidRDefault="00B7497A" w:rsidP="00B7497A">
      <w:pPr>
        <w:tabs>
          <w:tab w:val="left" w:pos="4847"/>
        </w:tabs>
        <w:spacing w:line="0" w:lineRule="atLeast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podejmowania działań następczych</w:t>
      </w:r>
    </w:p>
    <w:bookmarkEnd w:id="8"/>
    <w:bookmarkEnd w:id="10"/>
    <w:p w14:paraId="61D4E007" w14:textId="77777777" w:rsidR="00B7497A" w:rsidRDefault="00B7497A" w:rsidP="00B7497A">
      <w:pPr>
        <w:tabs>
          <w:tab w:val="left" w:pos="4847"/>
        </w:tabs>
        <w:spacing w:line="0" w:lineRule="atLeast"/>
        <w:ind w:left="6372"/>
        <w:rPr>
          <w:rFonts w:ascii="Arial" w:hAnsi="Arial"/>
          <w:sz w:val="22"/>
          <w:szCs w:val="22"/>
        </w:rPr>
      </w:pPr>
    </w:p>
    <w:bookmarkEnd w:id="9"/>
    <w:p w14:paraId="3EA35777" w14:textId="77777777" w:rsidR="00B7497A" w:rsidRDefault="00B7497A" w:rsidP="00B7497A">
      <w:pPr>
        <w:tabs>
          <w:tab w:val="left" w:pos="4847"/>
        </w:tabs>
        <w:spacing w:line="0" w:lineRule="atLeast"/>
        <w:ind w:left="6372"/>
        <w:rPr>
          <w:rFonts w:ascii="Arial" w:hAnsi="Arial"/>
          <w:sz w:val="22"/>
          <w:szCs w:val="22"/>
        </w:rPr>
      </w:pPr>
    </w:p>
    <w:p w14:paraId="1B5F51CA" w14:textId="77777777" w:rsidR="00B7497A" w:rsidRDefault="00B7497A" w:rsidP="00B7497A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ZGŁOSZENIE NARUSZENIA PRAWA</w:t>
      </w:r>
    </w:p>
    <w:p w14:paraId="32D178E4" w14:textId="77777777" w:rsidR="00B7497A" w:rsidRDefault="00B7497A" w:rsidP="00B7497A">
      <w:pPr>
        <w:tabs>
          <w:tab w:val="left" w:pos="4847"/>
        </w:tabs>
        <w:spacing w:line="0" w:lineRule="atLeast"/>
        <w:jc w:val="center"/>
        <w:rPr>
          <w:rFonts w:ascii="Arial" w:hAnsi="Arial"/>
          <w:sz w:val="22"/>
          <w:szCs w:val="22"/>
        </w:rPr>
      </w:pPr>
    </w:p>
    <w:p w14:paraId="291799BF" w14:textId="77777777" w:rsidR="00B7497A" w:rsidRDefault="00B7497A" w:rsidP="00B7497A">
      <w:pPr>
        <w:spacing w:line="0" w:lineRule="atLeas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I. Podstawa prawna:</w:t>
      </w:r>
    </w:p>
    <w:p w14:paraId="097202D7" w14:textId="77777777" w:rsidR="00B7497A" w:rsidRDefault="00B7497A" w:rsidP="00B7497A">
      <w:pPr>
        <w:spacing w:line="0" w:lineRule="atLeast"/>
        <w:jc w:val="both"/>
        <w:rPr>
          <w:rFonts w:ascii="Arial" w:hAnsi="Arial"/>
          <w:b/>
          <w:bCs/>
          <w:sz w:val="22"/>
          <w:szCs w:val="22"/>
        </w:rPr>
      </w:pPr>
    </w:p>
    <w:p w14:paraId="75E3AC66" w14:textId="77777777" w:rsidR="00B7497A" w:rsidRDefault="00B7497A" w:rsidP="00B7497A">
      <w:pPr>
        <w:tabs>
          <w:tab w:val="left" w:pos="800"/>
        </w:tabs>
        <w:spacing w:line="266" w:lineRule="exact"/>
        <w:jc w:val="both"/>
        <w:rPr>
          <w:rFonts w:ascii="Arial" w:eastAsia="Symbo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Ustawa z dnia 14.06.2024 r. o ochronie sygnalistów</w:t>
      </w:r>
    </w:p>
    <w:p w14:paraId="3A59AB08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</w:p>
    <w:p w14:paraId="1D0333FD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II. Tożsamość osoby dokonującej zgłoszenia:</w:t>
      </w:r>
    </w:p>
    <w:p w14:paraId="1EEE41D6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b/>
          <w:bCs/>
          <w:sz w:val="22"/>
          <w:szCs w:val="22"/>
        </w:rPr>
      </w:pPr>
    </w:p>
    <w:p w14:paraId="356068D0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Imię i nazwisko…………………………………………………………………………………………</w:t>
      </w:r>
    </w:p>
    <w:p w14:paraId="4EA1C4A2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</w:p>
    <w:p w14:paraId="2F016939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Stanowisko służbowe lub inna informacja o kontekście związanym                                                         z pracą……………………………………………..……………………………………………………</w:t>
      </w:r>
    </w:p>
    <w:p w14:paraId="642E7889" w14:textId="77777777" w:rsidR="00B7497A" w:rsidRDefault="00B7497A" w:rsidP="00B7497A">
      <w:pPr>
        <w:spacing w:line="0" w:lineRule="atLeast"/>
        <w:jc w:val="both"/>
        <w:rPr>
          <w:rFonts w:ascii="Arial" w:hAnsi="Arial"/>
          <w:sz w:val="22"/>
          <w:szCs w:val="22"/>
        </w:rPr>
      </w:pPr>
    </w:p>
    <w:p w14:paraId="65D30EE3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III. Dane kontaktowe osoby dokonującej zgłoszenia w celu przekazywania informacji zwrotnych i udzielania dodatkowych wyjaśnień:</w:t>
      </w:r>
    </w:p>
    <w:p w14:paraId="6CEF029D" w14:textId="77777777" w:rsidR="00B7497A" w:rsidRDefault="00B7497A" w:rsidP="00B7497A">
      <w:pPr>
        <w:spacing w:line="0" w:lineRule="atLeast"/>
        <w:jc w:val="both"/>
        <w:rPr>
          <w:rFonts w:ascii="Arial" w:hAnsi="Arial"/>
          <w:sz w:val="22"/>
          <w:szCs w:val="22"/>
        </w:rPr>
      </w:pPr>
    </w:p>
    <w:p w14:paraId="28442D4F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Nr telefonu:……………………………………………………………………………………………..</w:t>
      </w:r>
    </w:p>
    <w:p w14:paraId="5A8AF54E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poczty elektronicznej:………………………………………………………………………….</w:t>
      </w:r>
    </w:p>
    <w:p w14:paraId="1FF1A7BA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zamieszkania:…………………………………………………………………………………..</w:t>
      </w:r>
    </w:p>
    <w:p w14:paraId="14BC3DC0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</w:p>
    <w:p w14:paraId="1499A48D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IV. Osoba, której zgłoszenie dotyczy</w:t>
      </w:r>
    </w:p>
    <w:p w14:paraId="654A78BB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(W przypadku zgłoszenia dotyczącego kilku osób należy wpisać je wszystkie)</w:t>
      </w:r>
    </w:p>
    <w:p w14:paraId="75069105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</w:p>
    <w:p w14:paraId="17F66D06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  <w:bookmarkStart w:id="11" w:name="_Hlk86748730"/>
      <w:r>
        <w:rPr>
          <w:rFonts w:ascii="Arial" w:hAnsi="Arial"/>
          <w:sz w:val="22"/>
          <w:szCs w:val="22"/>
        </w:rPr>
        <w:t>Imię i nazwisko ………………………………………………………………………………………..</w:t>
      </w:r>
    </w:p>
    <w:p w14:paraId="63C12A90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Stanowisko służbowe…………………………………………………………………………………</w:t>
      </w:r>
    </w:p>
    <w:p w14:paraId="048AB6AD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</w:p>
    <w:bookmarkEnd w:id="11"/>
    <w:p w14:paraId="588EAE96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Imię i nazwisko ……………………………………………………………………………………….</w:t>
      </w:r>
    </w:p>
    <w:p w14:paraId="74CCA2FB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Stanowisko służbowe…………………………………………………………………………………</w:t>
      </w:r>
    </w:p>
    <w:p w14:paraId="69956600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</w:p>
    <w:p w14:paraId="237700B8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Imię i nazwisko ……………………………………………………………………………………….</w:t>
      </w:r>
    </w:p>
    <w:p w14:paraId="276349D8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Stanowisko służbowe………………………………………………………………………………...</w:t>
      </w:r>
    </w:p>
    <w:p w14:paraId="2714A362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</w:p>
    <w:p w14:paraId="5DCCBE1E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V. Opis zdarzeń</w:t>
      </w:r>
      <w:r>
        <w:rPr>
          <w:rFonts w:ascii="Arial" w:hAnsi="Arial"/>
          <w:sz w:val="22"/>
          <w:szCs w:val="22"/>
        </w:rPr>
        <w:t xml:space="preserve"> (należy opisać szczegółowo zgłaszane naruszenie prawa tzn. każde zdarzenie niepożądane, datę jego wystąpienia, oraz ewentualne skutki jakie wywołało. Można zgłosić również ewentualne dowody  - jeśli są dostępne (dokumenty, w tym korespondencję e-mail, wskazać świadków). Dowody należy dołączyć w formie załączników.</w:t>
      </w:r>
    </w:p>
    <w:p w14:paraId="12A664BC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733FFD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</w:p>
    <w:p w14:paraId="246A8F86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</w:p>
    <w:p w14:paraId="2710CD84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</w:p>
    <w:p w14:paraId="4AA8FF85" w14:textId="77777777" w:rsidR="00B7497A" w:rsidRDefault="00B7497A" w:rsidP="00B7497A">
      <w:pPr>
        <w:spacing w:line="0" w:lineRule="atLeast"/>
        <w:ind w:left="3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…………………………………………</w:t>
      </w:r>
    </w:p>
    <w:p w14:paraId="505F5E7E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(data i podpis osoby dokonującej zgłoszenia)</w:t>
      </w:r>
    </w:p>
    <w:p w14:paraId="75B8E50E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</w:t>
      </w:r>
    </w:p>
    <w:p w14:paraId="51384FC2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</w:p>
    <w:p w14:paraId="7858A11C" w14:textId="77777777" w:rsidR="00B7497A" w:rsidRDefault="00B7497A" w:rsidP="00B7497A">
      <w:pPr>
        <w:spacing w:line="0" w:lineRule="atLeast"/>
        <w:ind w:left="80"/>
        <w:jc w:val="both"/>
        <w:rPr>
          <w:rFonts w:ascii="Arial" w:hAnsi="Arial"/>
          <w:sz w:val="22"/>
          <w:szCs w:val="22"/>
        </w:rPr>
      </w:pPr>
    </w:p>
    <w:p w14:paraId="7B29B4FE" w14:textId="77777777" w:rsidR="00B7497A" w:rsidRDefault="00B7497A" w:rsidP="00B7497A">
      <w:pPr>
        <w:spacing w:line="0" w:lineRule="atLeast"/>
        <w:ind w:left="80"/>
        <w:rPr>
          <w:rFonts w:ascii="Arial" w:hAnsi="Arial"/>
          <w:sz w:val="22"/>
          <w:szCs w:val="22"/>
        </w:rPr>
      </w:pPr>
    </w:p>
    <w:p w14:paraId="0A115E00" w14:textId="77777777" w:rsidR="00B7497A" w:rsidRDefault="00B7497A" w:rsidP="00B7497A">
      <w:pPr>
        <w:spacing w:line="0" w:lineRule="atLeast"/>
        <w:ind w:left="80"/>
        <w:rPr>
          <w:rFonts w:ascii="Arial" w:hAnsi="Arial"/>
          <w:sz w:val="22"/>
          <w:szCs w:val="22"/>
        </w:rPr>
      </w:pPr>
    </w:p>
    <w:p w14:paraId="574FE4DD" w14:textId="77777777" w:rsidR="00B7497A" w:rsidRDefault="00B7497A" w:rsidP="00B7497A">
      <w:pPr>
        <w:spacing w:line="0" w:lineRule="atLeast"/>
        <w:ind w:left="80"/>
        <w:rPr>
          <w:rFonts w:ascii="Arial" w:hAnsi="Arial"/>
          <w:sz w:val="22"/>
          <w:szCs w:val="22"/>
        </w:rPr>
      </w:pPr>
    </w:p>
    <w:p w14:paraId="2F0BDB56" w14:textId="77777777" w:rsidR="00B7497A" w:rsidRDefault="00B7497A" w:rsidP="00B7497A">
      <w:pPr>
        <w:spacing w:line="0" w:lineRule="atLeast"/>
        <w:ind w:left="80"/>
        <w:rPr>
          <w:rFonts w:ascii="Arial" w:hAnsi="Arial"/>
          <w:sz w:val="22"/>
          <w:szCs w:val="22"/>
        </w:rPr>
      </w:pPr>
    </w:p>
    <w:p w14:paraId="74EA3F0A" w14:textId="77777777" w:rsidR="00B7497A" w:rsidRDefault="00B7497A" w:rsidP="00B7497A">
      <w:pPr>
        <w:spacing w:line="0" w:lineRule="atLeast"/>
        <w:ind w:left="80"/>
        <w:rPr>
          <w:rFonts w:ascii="Arial" w:hAnsi="Arial"/>
          <w:sz w:val="22"/>
          <w:szCs w:val="22"/>
        </w:rPr>
      </w:pPr>
    </w:p>
    <w:p w14:paraId="598169CD" w14:textId="77777777" w:rsidR="00B7497A" w:rsidRDefault="00B7497A" w:rsidP="00B7497A">
      <w:pPr>
        <w:spacing w:line="0" w:lineRule="atLeast"/>
        <w:ind w:left="80"/>
        <w:rPr>
          <w:rFonts w:ascii="Arial" w:hAnsi="Arial"/>
          <w:sz w:val="22"/>
          <w:szCs w:val="22"/>
        </w:rPr>
      </w:pPr>
    </w:p>
    <w:p w14:paraId="54C4D163" w14:textId="77777777" w:rsidR="00B7497A" w:rsidRDefault="00B7497A" w:rsidP="00B7497A">
      <w:pPr>
        <w:spacing w:line="0" w:lineRule="atLeast"/>
        <w:ind w:left="80"/>
        <w:rPr>
          <w:rFonts w:ascii="Arial" w:hAnsi="Arial"/>
          <w:sz w:val="22"/>
          <w:szCs w:val="22"/>
        </w:rPr>
      </w:pPr>
    </w:p>
    <w:p w14:paraId="1DA19CBB" w14:textId="77777777" w:rsidR="00B7497A" w:rsidRDefault="00B7497A" w:rsidP="00B7497A">
      <w:pPr>
        <w:spacing w:line="0" w:lineRule="atLeast"/>
        <w:ind w:left="80"/>
        <w:rPr>
          <w:rFonts w:ascii="Arial" w:hAnsi="Arial"/>
          <w:sz w:val="22"/>
          <w:szCs w:val="22"/>
        </w:rPr>
      </w:pPr>
    </w:p>
    <w:p w14:paraId="5C067CA3" w14:textId="77777777" w:rsidR="00B7497A" w:rsidRDefault="00B7497A" w:rsidP="00B7497A">
      <w:pPr>
        <w:spacing w:line="0" w:lineRule="atLeast"/>
        <w:ind w:left="80"/>
        <w:rPr>
          <w:rFonts w:ascii="Arial" w:hAnsi="Arial"/>
          <w:sz w:val="22"/>
          <w:szCs w:val="22"/>
        </w:rPr>
      </w:pPr>
    </w:p>
    <w:p w14:paraId="7FE856B9" w14:textId="77777777" w:rsidR="00B7497A" w:rsidRDefault="00B7497A" w:rsidP="00B7497A">
      <w:pPr>
        <w:spacing w:line="0" w:lineRule="atLeast"/>
        <w:ind w:left="80"/>
        <w:rPr>
          <w:rFonts w:ascii="Arial" w:hAnsi="Arial"/>
          <w:sz w:val="22"/>
          <w:szCs w:val="22"/>
        </w:rPr>
      </w:pPr>
    </w:p>
    <w:p w14:paraId="0F53EB6D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217B5D96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14C204AF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723A6219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44D23F95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50DE238D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7506ABB1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1BF58C7B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361B02CE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4547748C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614F0549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2F8AA6F9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7534760C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78A19128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694AB3D3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71E18F13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753ABB8B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6939B636" w14:textId="77777777" w:rsidR="00B7497A" w:rsidRDefault="00B7497A" w:rsidP="00B7497A">
      <w:pPr>
        <w:tabs>
          <w:tab w:val="left" w:pos="4847"/>
        </w:tabs>
        <w:spacing w:line="0" w:lineRule="atLeast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Załącznik Nr 2</w:t>
      </w:r>
    </w:p>
    <w:p w14:paraId="6610130D" w14:textId="77777777" w:rsidR="00B7497A" w:rsidRDefault="00B7497A" w:rsidP="00B7497A">
      <w:pPr>
        <w:tabs>
          <w:tab w:val="left" w:pos="4847"/>
        </w:tabs>
        <w:spacing w:line="0" w:lineRule="atLeast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do Procedury dokonywania zgłoszeń naruszeń prawa </w:t>
      </w:r>
    </w:p>
    <w:p w14:paraId="11B7C6F9" w14:textId="77777777" w:rsidR="00B7497A" w:rsidRDefault="00B7497A" w:rsidP="00B7497A">
      <w:pPr>
        <w:tabs>
          <w:tab w:val="left" w:pos="4847"/>
        </w:tabs>
        <w:spacing w:line="0" w:lineRule="atLeast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podejmowania działań następczych</w:t>
      </w:r>
    </w:p>
    <w:p w14:paraId="5258EB7D" w14:textId="77777777" w:rsidR="00B7497A" w:rsidRDefault="00B7497A" w:rsidP="00B7497A">
      <w:pPr>
        <w:tabs>
          <w:tab w:val="left" w:pos="4847"/>
        </w:tabs>
        <w:spacing w:line="0" w:lineRule="atLeast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384EFA9E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48F161EE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6F46BBD4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07A0A217" w14:textId="77777777" w:rsidR="00B7497A" w:rsidRDefault="00B7497A" w:rsidP="00B7497A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REJESTR ZGŁOSZEŃ WEWNĘTRZNYCH</w:t>
      </w:r>
    </w:p>
    <w:p w14:paraId="3876F963" w14:textId="77777777" w:rsidR="00B7497A" w:rsidRDefault="00B7497A" w:rsidP="00B7497A">
      <w:pPr>
        <w:spacing w:after="160" w:line="256" w:lineRule="auto"/>
        <w:jc w:val="center"/>
        <w:rPr>
          <w:rFonts w:ascii="Arial" w:eastAsiaTheme="minorHAnsi" w:hAnsi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/>
          <w:b/>
          <w:bCs/>
          <w:sz w:val="22"/>
          <w:szCs w:val="22"/>
          <w:lang w:eastAsia="en-US"/>
        </w:rPr>
        <w:t>w Domu Pomocy Społecznej w Bramkach</w:t>
      </w:r>
    </w:p>
    <w:p w14:paraId="474A2B2C" w14:textId="77777777" w:rsidR="00B7497A" w:rsidRDefault="00B7497A" w:rsidP="00B7497A">
      <w:pPr>
        <w:spacing w:after="160" w:line="256" w:lineRule="auto"/>
        <w:jc w:val="center"/>
        <w:rPr>
          <w:rFonts w:ascii="Arial" w:eastAsiaTheme="minorHAnsi" w:hAnsi="Arial"/>
          <w:b/>
          <w:bCs/>
          <w:sz w:val="22"/>
          <w:szCs w:val="22"/>
          <w:lang w:eastAsia="en-US"/>
        </w:rPr>
      </w:pPr>
    </w:p>
    <w:tbl>
      <w:tblPr>
        <w:tblStyle w:val="Tabela-Siatka"/>
        <w:tblW w:w="9495" w:type="dxa"/>
        <w:tblLayout w:type="fixed"/>
        <w:tblLook w:val="04A0" w:firstRow="1" w:lastRow="0" w:firstColumn="1" w:lastColumn="0" w:noHBand="0" w:noVBand="1"/>
      </w:tblPr>
      <w:tblGrid>
        <w:gridCol w:w="563"/>
        <w:gridCol w:w="1277"/>
        <w:gridCol w:w="993"/>
        <w:gridCol w:w="1134"/>
        <w:gridCol w:w="1418"/>
        <w:gridCol w:w="1276"/>
        <w:gridCol w:w="1417"/>
        <w:gridCol w:w="1417"/>
      </w:tblGrid>
      <w:tr w:rsidR="00B7497A" w14:paraId="788181AB" w14:textId="77777777" w:rsidTr="00B749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1985" w14:textId="77777777" w:rsidR="00B7497A" w:rsidRDefault="00B7497A">
            <w:pPr>
              <w:spacing w:after="160" w:line="256" w:lineRule="auto"/>
              <w:jc w:val="center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B153" w14:textId="77777777" w:rsidR="00B7497A" w:rsidRDefault="00B7497A">
            <w:pPr>
              <w:spacing w:after="160" w:line="256" w:lineRule="auto"/>
              <w:jc w:val="center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/>
                <w:sz w:val="16"/>
                <w:szCs w:val="16"/>
                <w:lang w:eastAsia="en-US"/>
              </w:rPr>
              <w:t xml:space="preserve">Numer zgłoszenia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84DC" w14:textId="77777777" w:rsidR="00B7497A" w:rsidRDefault="00B7497A">
            <w:pPr>
              <w:spacing w:after="160" w:line="256" w:lineRule="auto"/>
              <w:jc w:val="center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/>
                <w:sz w:val="16"/>
                <w:szCs w:val="16"/>
                <w:lang w:eastAsia="en-US"/>
              </w:rPr>
              <w:t>Data dokonania zgłoszenia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BF3E" w14:textId="77777777" w:rsidR="00B7497A" w:rsidRDefault="00B7497A">
            <w:pPr>
              <w:spacing w:after="160" w:line="256" w:lineRule="auto"/>
              <w:jc w:val="center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/>
                <w:sz w:val="16"/>
                <w:szCs w:val="16"/>
                <w:lang w:eastAsia="en-US"/>
              </w:rPr>
              <w:t>Przedmiot naruszenia prawa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86C4" w14:textId="77777777" w:rsidR="00B7497A" w:rsidRDefault="00B7497A">
            <w:pPr>
              <w:spacing w:after="160" w:line="256" w:lineRule="auto"/>
              <w:jc w:val="center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/>
                <w:sz w:val="16"/>
                <w:szCs w:val="16"/>
                <w:lang w:eastAsia="en-US"/>
              </w:rPr>
              <w:t>Dane osobowe sygnalisty oraz osoby, której dotyczy zgłoszenie (identyfikacja osób)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CD7F" w14:textId="77777777" w:rsidR="00B7497A" w:rsidRDefault="00B7497A">
            <w:pPr>
              <w:spacing w:after="160" w:line="256" w:lineRule="auto"/>
              <w:jc w:val="center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/>
                <w:sz w:val="16"/>
                <w:szCs w:val="16"/>
                <w:lang w:eastAsia="en-US"/>
              </w:rPr>
              <w:t>Adres do kontaktu sygnalisty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2EC4" w14:textId="77777777" w:rsidR="00B7497A" w:rsidRDefault="00B7497A">
            <w:pPr>
              <w:spacing w:after="160" w:line="256" w:lineRule="auto"/>
              <w:jc w:val="center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/>
                <w:sz w:val="16"/>
                <w:szCs w:val="16"/>
                <w:lang w:eastAsia="en-US"/>
              </w:rPr>
              <w:t>Informacja          o podjętych działaniach następczych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06CC" w14:textId="77777777" w:rsidR="00B7497A" w:rsidRDefault="00B7497A">
            <w:pPr>
              <w:spacing w:after="160" w:line="256" w:lineRule="auto"/>
              <w:jc w:val="center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/>
                <w:sz w:val="16"/>
                <w:szCs w:val="16"/>
                <w:lang w:eastAsia="en-US"/>
              </w:rPr>
              <w:t>Data zakończenia sprawy</w:t>
            </w:r>
          </w:p>
        </w:tc>
      </w:tr>
      <w:tr w:rsidR="00B7497A" w14:paraId="5B705824" w14:textId="77777777" w:rsidTr="00B749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7ADA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CF3E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365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0350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1B0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FDAC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7611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4810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</w:tr>
      <w:tr w:rsidR="00B7497A" w14:paraId="69684344" w14:textId="77777777" w:rsidTr="00B749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3E1B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AA2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00B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B966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48C2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17FC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12C2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921D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</w:tr>
      <w:tr w:rsidR="00B7497A" w14:paraId="1B40B52F" w14:textId="77777777" w:rsidTr="00B749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74A6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231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3C21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9F05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6545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FBD5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E648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3213" w14:textId="77777777" w:rsidR="00B7497A" w:rsidRDefault="00B7497A">
            <w:pPr>
              <w:spacing w:after="160" w:line="256" w:lineRule="auto"/>
              <w:rPr>
                <w:rFonts w:ascii="Arial" w:eastAsiaTheme="minorHAnsi" w:hAnsi="Arial"/>
                <w:sz w:val="16"/>
                <w:szCs w:val="16"/>
                <w:lang w:eastAsia="en-US"/>
              </w:rPr>
            </w:pPr>
          </w:p>
        </w:tc>
      </w:tr>
    </w:tbl>
    <w:p w14:paraId="1C737AFB" w14:textId="77777777" w:rsidR="00B7497A" w:rsidRDefault="00B7497A" w:rsidP="00B7497A">
      <w:pPr>
        <w:spacing w:after="160" w:line="256" w:lineRule="auto"/>
        <w:rPr>
          <w:rFonts w:ascii="Arial" w:eastAsiaTheme="minorHAnsi" w:hAnsi="Arial"/>
          <w:sz w:val="22"/>
          <w:szCs w:val="22"/>
          <w:lang w:eastAsia="en-US"/>
        </w:rPr>
      </w:pPr>
    </w:p>
    <w:p w14:paraId="1541BDC9" w14:textId="77777777" w:rsidR="00B7497A" w:rsidRDefault="00B7497A" w:rsidP="00B7497A">
      <w:pPr>
        <w:spacing w:after="160" w:line="256" w:lineRule="auto"/>
        <w:rPr>
          <w:rFonts w:ascii="Arial" w:eastAsiaTheme="minorHAnsi" w:hAnsi="Arial"/>
          <w:sz w:val="22"/>
          <w:szCs w:val="22"/>
          <w:lang w:eastAsia="en-US"/>
        </w:rPr>
      </w:pPr>
    </w:p>
    <w:p w14:paraId="161A9041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141CC4FD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2EBDDA4E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446CA53F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170C4399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4C89F2AA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632F326E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24AE9B87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59913D4B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33E94961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17B0CDA1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74CD6696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06E5852D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2E32CC6A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6DD8D9C5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33273D8C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0370FBC1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2076D110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093F2443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565EE2D3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1130933E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0F8D7C28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41E0BAB6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6567AA16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54F50341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568AB8B7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22DD3819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1BBDD4FA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7CDE0013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5CA02FA5" w14:textId="77777777" w:rsidR="00B7497A" w:rsidRDefault="00B7497A" w:rsidP="00B7497A">
      <w:pPr>
        <w:tabs>
          <w:tab w:val="left" w:pos="4847"/>
        </w:tabs>
        <w:spacing w:line="0" w:lineRule="atLeast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Załącznik Nr 3</w:t>
      </w:r>
    </w:p>
    <w:p w14:paraId="0850A8F5" w14:textId="77777777" w:rsidR="00B7497A" w:rsidRDefault="00B7497A" w:rsidP="00B7497A">
      <w:pPr>
        <w:tabs>
          <w:tab w:val="left" w:pos="4847"/>
        </w:tabs>
        <w:spacing w:line="0" w:lineRule="atLeast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do Procedury dokonywania zgłoszeń naruszeń prawa </w:t>
      </w:r>
    </w:p>
    <w:p w14:paraId="196E7495" w14:textId="77777777" w:rsidR="00B7497A" w:rsidRDefault="00B7497A" w:rsidP="00B7497A">
      <w:pPr>
        <w:tabs>
          <w:tab w:val="left" w:pos="4847"/>
        </w:tabs>
        <w:spacing w:line="0" w:lineRule="atLeast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podejmowania działań następczych</w:t>
      </w:r>
    </w:p>
    <w:p w14:paraId="3D7B26BC" w14:textId="77777777" w:rsidR="00B7497A" w:rsidRDefault="00B7497A" w:rsidP="00B7497A">
      <w:pPr>
        <w:tabs>
          <w:tab w:val="left" w:pos="4847"/>
        </w:tabs>
        <w:spacing w:line="0" w:lineRule="atLeast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3889D363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1A7F55AF" w14:textId="77777777" w:rsidR="00B7497A" w:rsidRDefault="00B7497A" w:rsidP="00B7497A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OŚWIADCZENIE O POUFNOŚCI</w:t>
      </w:r>
    </w:p>
    <w:p w14:paraId="2206D073" w14:textId="77777777" w:rsidR="00B7497A" w:rsidRDefault="00B7497A" w:rsidP="00B7497A">
      <w:pPr>
        <w:tabs>
          <w:tab w:val="left" w:pos="4847"/>
        </w:tabs>
        <w:spacing w:line="0" w:lineRule="atLeast"/>
        <w:jc w:val="right"/>
        <w:rPr>
          <w:rFonts w:ascii="Arial" w:hAnsi="Arial"/>
          <w:sz w:val="22"/>
          <w:szCs w:val="22"/>
        </w:rPr>
      </w:pPr>
    </w:p>
    <w:p w14:paraId="7A779641" w14:textId="77777777" w:rsidR="00B7497A" w:rsidRDefault="00B7497A" w:rsidP="00B7497A">
      <w:pPr>
        <w:tabs>
          <w:tab w:val="left" w:pos="4847"/>
        </w:tabs>
        <w:spacing w:line="0" w:lineRule="atLeast"/>
        <w:jc w:val="right"/>
        <w:rPr>
          <w:rFonts w:ascii="Arial" w:hAnsi="Arial"/>
          <w:sz w:val="22"/>
          <w:szCs w:val="22"/>
        </w:rPr>
      </w:pPr>
    </w:p>
    <w:p w14:paraId="58CC2A95" w14:textId="77777777" w:rsidR="00B7497A" w:rsidRDefault="00B7497A" w:rsidP="00B7497A">
      <w:pPr>
        <w:ind w:firstLine="708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W związku z dostępem do danych osobowych sygnalisty oświadczam, że zobowiązuje się do:</w:t>
      </w:r>
    </w:p>
    <w:p w14:paraId="2B8A706B" w14:textId="77777777" w:rsidR="00B7497A" w:rsidRDefault="00B7497A" w:rsidP="00B7497A">
      <w:pPr>
        <w:jc w:val="both"/>
        <w:rPr>
          <w:rFonts w:ascii="Arial" w:eastAsia="Times New Roman" w:hAnsi="Arial"/>
          <w:sz w:val="22"/>
          <w:szCs w:val="22"/>
        </w:rPr>
      </w:pPr>
    </w:p>
    <w:p w14:paraId="79078DFD" w14:textId="77777777" w:rsidR="00B7497A" w:rsidRDefault="00B7497A" w:rsidP="00B7497A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1) przestrzegania zasad postępowania określonego w</w:t>
      </w:r>
      <w:r>
        <w:rPr>
          <w:rFonts w:ascii="Arial" w:hAnsi="Arial"/>
          <w:sz w:val="22"/>
          <w:szCs w:val="22"/>
        </w:rPr>
        <w:t xml:space="preserve"> Procedurze dokonywania zgłoszeń naruszeń prawa i podejmowania działań następczych, przepisów prawa w zakresie ochrony danych osobowych i regulacji wewnętrznych w tym zakresie obowiązujących w Domu Pomocy Społecznej w Bramkach;</w:t>
      </w:r>
    </w:p>
    <w:p w14:paraId="31DF09F0" w14:textId="77777777" w:rsidR="00B7497A" w:rsidRDefault="00B7497A" w:rsidP="00B7497A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</w:p>
    <w:p w14:paraId="548D0CBC" w14:textId="77777777" w:rsidR="00B7497A" w:rsidRDefault="00B7497A" w:rsidP="00B7497A">
      <w:pPr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2) zachowania w ścisłej poufności wszelkich informacji, w tym danych osobowych sygnalisty           i osób fizycznych powiązanych ze zgłoszeniem naruszenia prawa w czasie zatrudnienia i po jego ustaniu;</w:t>
      </w:r>
    </w:p>
    <w:p w14:paraId="422E6C40" w14:textId="77777777" w:rsidR="00B7497A" w:rsidRDefault="00B7497A" w:rsidP="00B7497A">
      <w:pPr>
        <w:jc w:val="both"/>
        <w:rPr>
          <w:rFonts w:ascii="Arial" w:eastAsia="Times New Roman" w:hAnsi="Arial"/>
          <w:sz w:val="22"/>
          <w:szCs w:val="22"/>
        </w:rPr>
      </w:pPr>
    </w:p>
    <w:p w14:paraId="09FBB8EE" w14:textId="77777777" w:rsidR="00B7497A" w:rsidRDefault="00B7497A" w:rsidP="00B7497A">
      <w:pPr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3) Poufnością objęte są dane osobowe:</w:t>
      </w:r>
    </w:p>
    <w:p w14:paraId="18F24899" w14:textId="77777777" w:rsidR="00B7497A" w:rsidRDefault="00B7497A" w:rsidP="00B7497A">
      <w:pPr>
        <w:ind w:right="-6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 xml:space="preserve"> osób, które dokonały zgłoszenia (sygnaliści);</w:t>
      </w:r>
    </w:p>
    <w:p w14:paraId="21D7C9A9" w14:textId="77777777" w:rsidR="00B7497A" w:rsidRDefault="00B7497A" w:rsidP="00B7497A">
      <w:pPr>
        <w:ind w:right="-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osób, które pomagały w dokonaniu zgłoszenia;</w:t>
      </w:r>
    </w:p>
    <w:p w14:paraId="6E601515" w14:textId="77777777" w:rsidR="00B7497A" w:rsidRDefault="00B7497A" w:rsidP="00B7497A">
      <w:pPr>
        <w:ind w:right="-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osób trzecich powiązanych z osobami dokonującymi zgłoszenia, które mogą doświadczyć działań odwetowych w kontekście związanym z pracą, takich jak współpracownicy lub krewni osób dokonujących zgłoszenia;</w:t>
      </w:r>
    </w:p>
    <w:p w14:paraId="7715CBC6" w14:textId="77777777" w:rsidR="00B7497A" w:rsidRDefault="00B7497A" w:rsidP="00B7497A">
      <w:pPr>
        <w:jc w:val="both"/>
        <w:rPr>
          <w:rFonts w:ascii="Arial" w:eastAsia="Times New Roman" w:hAnsi="Arial"/>
          <w:sz w:val="22"/>
          <w:szCs w:val="22"/>
        </w:rPr>
      </w:pPr>
    </w:p>
    <w:p w14:paraId="1A376298" w14:textId="77777777" w:rsidR="00B7497A" w:rsidRDefault="00B7497A" w:rsidP="00B7497A">
      <w:pPr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Zobowiązuję się jednocześnie:</w:t>
      </w:r>
    </w:p>
    <w:p w14:paraId="59CE17D7" w14:textId="77777777" w:rsidR="00B7497A" w:rsidRDefault="00B7497A" w:rsidP="00B7497A">
      <w:pPr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- nie rozpowszechniać, nie ujawniać, nie wynosić, nie przekazywać informacji, dokumentów      z danymi objętymi ochroną jakąkolwiek drogą na rzecz jakichkolwiek osób lub podmiotów trzecich;</w:t>
      </w:r>
    </w:p>
    <w:p w14:paraId="52757CE7" w14:textId="77777777" w:rsidR="00B7497A" w:rsidRDefault="00B7497A" w:rsidP="00B7497A">
      <w:pPr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- nie czerpać korzyści z informacji, dokumentów lub danych objętych ochroną oraz nie oferować ich do zbycia;</w:t>
      </w:r>
    </w:p>
    <w:p w14:paraId="0045960B" w14:textId="77777777" w:rsidR="00B7497A" w:rsidRDefault="00B7497A" w:rsidP="00B7497A">
      <w:pPr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- wykorzystać informacje, dokumenty lub dane jedynie w celach i w zakresie niezbędnym do należytego wykonywania obowiązków wynikających z przepisów prawa oraz przyjętej                  w DPS stosownej Procedury.</w:t>
      </w:r>
    </w:p>
    <w:p w14:paraId="0899DB99" w14:textId="77777777" w:rsidR="00B7497A" w:rsidRDefault="00B7497A" w:rsidP="00B7497A">
      <w:pPr>
        <w:rPr>
          <w:rFonts w:ascii="Arial" w:eastAsia="Times New Roman" w:hAnsi="Arial"/>
          <w:sz w:val="22"/>
          <w:szCs w:val="22"/>
        </w:rPr>
      </w:pPr>
    </w:p>
    <w:p w14:paraId="118A2785" w14:textId="77777777" w:rsidR="00B7497A" w:rsidRDefault="00B7497A" w:rsidP="00B7497A">
      <w:pPr>
        <w:spacing w:line="256" w:lineRule="auto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Zobowiązuję się do przestrzegania przepisów Dyrektywy</w:t>
      </w:r>
      <w:r>
        <w:rPr>
          <w:rFonts w:ascii="Arial" w:hAnsi="Arial"/>
          <w:sz w:val="22"/>
          <w:szCs w:val="22"/>
          <w:lang w:eastAsia="en-US"/>
        </w:rPr>
        <w:t xml:space="preserve"> Parlamentu Europejskiego i Rady (UE) 2019/1937 z 23.10.2019 r. w sprawie ochrony osób zgłaszających naruszenia prawa Unii (Dz. Urz. UE L 305, s. 17)</w:t>
      </w:r>
      <w:r>
        <w:rPr>
          <w:rFonts w:ascii="Arial" w:eastAsia="Times New Roman" w:hAnsi="Arial"/>
          <w:sz w:val="22"/>
          <w:szCs w:val="22"/>
        </w:rPr>
        <w:t>, ustawy z dnia 14.06.2024 r. o ochronie sygnalistów oraz przepisów prawa w zakresie przetwarzania danych osobowych i przyjmuję na siebie pełną odpowiedzialność prawną za sposób wykorzystania przyznanych mi w tym zakresie uprawnień. Przede wszystkim zobowiązuję się do zachowania szczególnej ostrożności, aby przyznane mi uprawnienia do dostępu do danych osobowych nie zostały wykorzystane                w sposób niezgodny z prawem.</w:t>
      </w:r>
    </w:p>
    <w:p w14:paraId="7C1ADE3D" w14:textId="77777777" w:rsidR="00B7497A" w:rsidRDefault="00B7497A" w:rsidP="00B7497A">
      <w:pPr>
        <w:spacing w:line="256" w:lineRule="auto"/>
        <w:jc w:val="both"/>
        <w:rPr>
          <w:rFonts w:ascii="Arial" w:hAnsi="Arial"/>
          <w:sz w:val="22"/>
          <w:szCs w:val="22"/>
          <w:lang w:eastAsia="en-US"/>
        </w:rPr>
      </w:pPr>
      <w:r>
        <w:rPr>
          <w:rFonts w:ascii="Arial" w:hAnsi="Arial"/>
          <w:sz w:val="22"/>
          <w:szCs w:val="22"/>
          <w:lang w:eastAsia="en-US"/>
        </w:rPr>
        <w:t xml:space="preserve">Jestem w pełni świadoma/świadomy, że naruszenie przepisów prawa w </w:t>
      </w:r>
      <w:proofErr w:type="spellStart"/>
      <w:r>
        <w:rPr>
          <w:rFonts w:ascii="Arial" w:hAnsi="Arial"/>
          <w:sz w:val="22"/>
          <w:szCs w:val="22"/>
          <w:lang w:eastAsia="en-US"/>
        </w:rPr>
        <w:t>ww</w:t>
      </w:r>
      <w:proofErr w:type="spellEnd"/>
      <w:r>
        <w:rPr>
          <w:rFonts w:ascii="Arial" w:hAnsi="Arial"/>
          <w:sz w:val="22"/>
          <w:szCs w:val="22"/>
          <w:lang w:eastAsia="en-US"/>
        </w:rPr>
        <w:t xml:space="preserve"> zakresie wiąże się z odpowiedzialnością wynikająca z art. 56 ustawy z dnia 14.06.2024 r. o ochronie sygnalistów.</w:t>
      </w:r>
    </w:p>
    <w:p w14:paraId="2DCCBF50" w14:textId="77777777" w:rsidR="00B7497A" w:rsidRDefault="00B7497A" w:rsidP="00B7497A">
      <w:pPr>
        <w:spacing w:line="256" w:lineRule="auto"/>
        <w:jc w:val="both"/>
        <w:rPr>
          <w:rFonts w:ascii="Arial" w:hAnsi="Arial"/>
          <w:sz w:val="22"/>
          <w:szCs w:val="22"/>
          <w:lang w:eastAsia="en-US"/>
        </w:rPr>
      </w:pPr>
    </w:p>
    <w:p w14:paraId="22D42692" w14:textId="77777777" w:rsidR="00B7497A" w:rsidRDefault="00B7497A" w:rsidP="00B7497A">
      <w:pPr>
        <w:ind w:left="4956" w:firstLine="708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...............................................</w:t>
      </w:r>
    </w:p>
    <w:p w14:paraId="3FD885F5" w14:textId="77777777" w:rsidR="00B7497A" w:rsidRDefault="00B7497A" w:rsidP="00B7497A">
      <w:pPr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  <w:t xml:space="preserve">                (podpis pracownika)</w:t>
      </w:r>
    </w:p>
    <w:p w14:paraId="7097D674" w14:textId="77777777" w:rsidR="00B7497A" w:rsidRDefault="00B7497A" w:rsidP="00B7497A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</w:p>
    <w:p w14:paraId="477F7DE6" w14:textId="77777777" w:rsidR="00B7497A" w:rsidRDefault="00B7497A" w:rsidP="00B7497A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</w:p>
    <w:p w14:paraId="0C0B00CD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1D2A783D" w14:textId="77777777" w:rsidR="00B7497A" w:rsidRDefault="00B7497A" w:rsidP="00B7497A">
      <w:pPr>
        <w:tabs>
          <w:tab w:val="left" w:pos="4847"/>
        </w:tabs>
        <w:spacing w:line="0" w:lineRule="atLeast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Załącznik Nr 4</w:t>
      </w:r>
    </w:p>
    <w:p w14:paraId="015385BE" w14:textId="77777777" w:rsidR="00B7497A" w:rsidRDefault="00B7497A" w:rsidP="00B7497A">
      <w:pPr>
        <w:tabs>
          <w:tab w:val="left" w:pos="4847"/>
        </w:tabs>
        <w:spacing w:line="0" w:lineRule="atLeast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do Procedury dokonywania zgłoszeń naruszeń prawa </w:t>
      </w:r>
    </w:p>
    <w:p w14:paraId="7C3E8BBB" w14:textId="77777777" w:rsidR="00B7497A" w:rsidRDefault="00B7497A" w:rsidP="00B7497A">
      <w:pPr>
        <w:tabs>
          <w:tab w:val="left" w:pos="4847"/>
        </w:tabs>
        <w:spacing w:line="0" w:lineRule="atLeast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podejmowania działań następczych</w:t>
      </w:r>
    </w:p>
    <w:p w14:paraId="0683909B" w14:textId="77777777" w:rsidR="00B7497A" w:rsidRDefault="00B7497A" w:rsidP="00B7497A">
      <w:pPr>
        <w:tabs>
          <w:tab w:val="left" w:pos="4847"/>
        </w:tabs>
        <w:spacing w:line="0" w:lineRule="atLeast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004F3925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7A4FE1B5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6592CF78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Bramki, dnia …………….………..</w:t>
      </w:r>
    </w:p>
    <w:p w14:paraId="4C2E1A6A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1FB83CF6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…………………………………..</w:t>
      </w:r>
    </w:p>
    <w:p w14:paraId="7A0764C8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(imię i nazwisko pracownika)</w:t>
      </w:r>
    </w:p>
    <w:p w14:paraId="08B24E70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3B77C2E1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…………………………………..</w:t>
      </w:r>
    </w:p>
    <w:p w14:paraId="7C7C014F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(stanowisko służbowe)</w:t>
      </w:r>
    </w:p>
    <w:p w14:paraId="3C4B3028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2B833D22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…………………………………..</w:t>
      </w:r>
    </w:p>
    <w:p w14:paraId="64CD0995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(komórka organizacyjna)</w:t>
      </w:r>
    </w:p>
    <w:p w14:paraId="28F576DE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6BDDDF0A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39C26BE8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p w14:paraId="72B2850F" w14:textId="77777777" w:rsidR="00B7497A" w:rsidRDefault="00B7497A" w:rsidP="00B7497A">
      <w:pPr>
        <w:tabs>
          <w:tab w:val="left" w:pos="4847"/>
        </w:tabs>
        <w:spacing w:line="0" w:lineRule="atLeast"/>
        <w:rPr>
          <w:rFonts w:ascii="Arial" w:hAnsi="Arial"/>
          <w:b/>
          <w:bCs/>
          <w:sz w:val="24"/>
          <w:szCs w:val="24"/>
        </w:rPr>
      </w:pPr>
    </w:p>
    <w:p w14:paraId="45A7923A" w14:textId="77777777" w:rsidR="00B7497A" w:rsidRDefault="00B7497A" w:rsidP="00B7497A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Oświadczenie pracownika o zapoznaniu się z Procedurą dokonywania zgłoszeń naruszeń prawa i podejmowania działań następczych</w:t>
      </w:r>
    </w:p>
    <w:p w14:paraId="48A185A0" w14:textId="77777777" w:rsidR="00B7497A" w:rsidRDefault="00B7497A" w:rsidP="00B7497A">
      <w:pPr>
        <w:tabs>
          <w:tab w:val="left" w:pos="4847"/>
        </w:tabs>
        <w:spacing w:line="0" w:lineRule="atLeast"/>
        <w:jc w:val="center"/>
        <w:rPr>
          <w:rFonts w:ascii="Arial" w:hAnsi="Arial"/>
          <w:b/>
          <w:bCs/>
          <w:sz w:val="24"/>
          <w:szCs w:val="24"/>
        </w:rPr>
      </w:pPr>
    </w:p>
    <w:p w14:paraId="77901AB2" w14:textId="77777777" w:rsidR="00B7497A" w:rsidRDefault="00B7497A" w:rsidP="00B7497A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</w:p>
    <w:p w14:paraId="6E5D1B1E" w14:textId="77777777" w:rsidR="00B7497A" w:rsidRDefault="00B7497A" w:rsidP="00B7497A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Oświadczam, że zapoznałem się / zapoznałam się</w:t>
      </w:r>
      <w:r>
        <w:rPr>
          <w:rFonts w:ascii="Arial" w:hAnsi="Arial"/>
          <w:sz w:val="22"/>
          <w:szCs w:val="22"/>
        </w:rPr>
        <w:sym w:font="Symbol" w:char="F02A"/>
      </w:r>
      <w:r>
        <w:rPr>
          <w:rFonts w:ascii="Arial" w:hAnsi="Arial"/>
          <w:sz w:val="22"/>
          <w:szCs w:val="22"/>
        </w:rPr>
        <w:t xml:space="preserve"> z treścią do Procedury dokonywania zgłoszeń naruszeń prawa i podejmowania działań następczych.</w:t>
      </w:r>
    </w:p>
    <w:p w14:paraId="04E642DE" w14:textId="77777777" w:rsidR="00B7497A" w:rsidRDefault="00B7497A" w:rsidP="00B7497A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</w:p>
    <w:p w14:paraId="109FE098" w14:textId="77777777" w:rsidR="00B7497A" w:rsidRDefault="00B7497A" w:rsidP="00B7497A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</w:p>
    <w:p w14:paraId="6077E58F" w14:textId="77777777" w:rsidR="00B7497A" w:rsidRDefault="00B7497A" w:rsidP="00B7497A">
      <w:pPr>
        <w:tabs>
          <w:tab w:val="left" w:pos="4847"/>
        </w:tabs>
        <w:spacing w:line="0" w:lineRule="atLeast"/>
        <w:jc w:val="both"/>
        <w:rPr>
          <w:rFonts w:ascii="Arial" w:hAnsi="Arial"/>
          <w:sz w:val="22"/>
          <w:szCs w:val="22"/>
        </w:rPr>
      </w:pPr>
    </w:p>
    <w:p w14:paraId="72AE7D95" w14:textId="77777777" w:rsidR="00B7497A" w:rsidRDefault="00B7497A" w:rsidP="00B7497A">
      <w:pPr>
        <w:tabs>
          <w:tab w:val="left" w:pos="4847"/>
        </w:tabs>
        <w:ind w:left="495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…………………..…..……………….</w:t>
      </w:r>
    </w:p>
    <w:p w14:paraId="2B14A6C8" w14:textId="77777777" w:rsidR="00B7497A" w:rsidRDefault="00B7497A" w:rsidP="00B7497A">
      <w:pPr>
        <w:tabs>
          <w:tab w:val="left" w:pos="484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             (podpis pracownika)</w:t>
      </w:r>
    </w:p>
    <w:p w14:paraId="524EFEA0" w14:textId="77777777" w:rsidR="00B7497A" w:rsidRDefault="00B7497A" w:rsidP="00B7497A">
      <w:pPr>
        <w:tabs>
          <w:tab w:val="left" w:pos="4847"/>
        </w:tabs>
        <w:rPr>
          <w:rFonts w:ascii="Arial" w:hAnsi="Arial"/>
          <w:sz w:val="22"/>
          <w:szCs w:val="22"/>
        </w:rPr>
      </w:pPr>
    </w:p>
    <w:p w14:paraId="3B8B3444" w14:textId="77777777" w:rsidR="00B7497A" w:rsidRDefault="00B7497A" w:rsidP="00B7497A">
      <w:pPr>
        <w:tabs>
          <w:tab w:val="left" w:pos="4847"/>
        </w:tabs>
        <w:rPr>
          <w:rFonts w:ascii="Arial" w:hAnsi="Arial"/>
          <w:sz w:val="22"/>
          <w:szCs w:val="22"/>
        </w:rPr>
      </w:pPr>
    </w:p>
    <w:p w14:paraId="6660DD02" w14:textId="77777777" w:rsidR="00B7497A" w:rsidRDefault="00B7497A" w:rsidP="00B7497A">
      <w:pPr>
        <w:tabs>
          <w:tab w:val="left" w:pos="4847"/>
        </w:tabs>
        <w:rPr>
          <w:rFonts w:ascii="Arial" w:hAnsi="Arial"/>
          <w:sz w:val="22"/>
          <w:szCs w:val="22"/>
        </w:rPr>
      </w:pPr>
    </w:p>
    <w:p w14:paraId="2D0B7A6F" w14:textId="77777777" w:rsidR="00B7497A" w:rsidRDefault="00B7497A" w:rsidP="00B7497A">
      <w:pPr>
        <w:tabs>
          <w:tab w:val="left" w:pos="4847"/>
        </w:tabs>
        <w:rPr>
          <w:rFonts w:ascii="Arial" w:hAnsi="Arial"/>
          <w:sz w:val="22"/>
          <w:szCs w:val="22"/>
        </w:rPr>
      </w:pPr>
    </w:p>
    <w:p w14:paraId="2C64AC99" w14:textId="77777777" w:rsidR="00B7497A" w:rsidRDefault="00B7497A" w:rsidP="00B7497A">
      <w:pPr>
        <w:tabs>
          <w:tab w:val="left" w:pos="4847"/>
        </w:tabs>
        <w:rPr>
          <w:rFonts w:ascii="Arial" w:hAnsi="Arial"/>
          <w:sz w:val="22"/>
          <w:szCs w:val="22"/>
        </w:rPr>
      </w:pPr>
    </w:p>
    <w:p w14:paraId="2D3E2CDE" w14:textId="77777777" w:rsidR="00B7497A" w:rsidRDefault="00B7497A" w:rsidP="00B7497A">
      <w:pPr>
        <w:tabs>
          <w:tab w:val="left" w:pos="4847"/>
        </w:tabs>
        <w:rPr>
          <w:rFonts w:ascii="Arial" w:hAnsi="Arial"/>
          <w:sz w:val="22"/>
          <w:szCs w:val="22"/>
        </w:rPr>
      </w:pPr>
    </w:p>
    <w:p w14:paraId="454C1ED5" w14:textId="77777777" w:rsidR="00B7497A" w:rsidRDefault="00B7497A" w:rsidP="00B7497A">
      <w:pPr>
        <w:tabs>
          <w:tab w:val="left" w:pos="4847"/>
        </w:tabs>
        <w:rPr>
          <w:rFonts w:ascii="Arial" w:hAnsi="Arial"/>
          <w:sz w:val="22"/>
          <w:szCs w:val="22"/>
        </w:rPr>
      </w:pPr>
    </w:p>
    <w:p w14:paraId="1447B796" w14:textId="77777777" w:rsidR="00B7497A" w:rsidRDefault="00B7497A" w:rsidP="00B7497A">
      <w:pPr>
        <w:tabs>
          <w:tab w:val="left" w:pos="4847"/>
        </w:tabs>
        <w:rPr>
          <w:rFonts w:ascii="Arial" w:hAnsi="Arial"/>
          <w:sz w:val="22"/>
          <w:szCs w:val="22"/>
        </w:rPr>
      </w:pPr>
    </w:p>
    <w:p w14:paraId="1E5A9FAE" w14:textId="77777777" w:rsidR="00B7497A" w:rsidRDefault="00B7497A" w:rsidP="00B7497A">
      <w:pPr>
        <w:tabs>
          <w:tab w:val="left" w:pos="4847"/>
        </w:tabs>
        <w:rPr>
          <w:rFonts w:ascii="Arial" w:hAnsi="Arial"/>
          <w:sz w:val="22"/>
          <w:szCs w:val="22"/>
        </w:rPr>
      </w:pPr>
    </w:p>
    <w:p w14:paraId="15AC93CE" w14:textId="77777777" w:rsidR="00B7497A" w:rsidRDefault="00B7497A" w:rsidP="00B7497A">
      <w:pPr>
        <w:tabs>
          <w:tab w:val="left" w:pos="4847"/>
        </w:tabs>
        <w:rPr>
          <w:rFonts w:ascii="Arial" w:hAnsi="Arial"/>
          <w:sz w:val="22"/>
          <w:szCs w:val="22"/>
        </w:rPr>
      </w:pPr>
    </w:p>
    <w:p w14:paraId="18AF0527" w14:textId="77777777" w:rsidR="00B7497A" w:rsidRDefault="00B7497A" w:rsidP="00B7497A">
      <w:pPr>
        <w:tabs>
          <w:tab w:val="left" w:pos="4847"/>
        </w:tabs>
        <w:rPr>
          <w:rFonts w:ascii="Arial" w:hAnsi="Arial"/>
          <w:sz w:val="22"/>
          <w:szCs w:val="22"/>
        </w:rPr>
      </w:pPr>
    </w:p>
    <w:p w14:paraId="0D656F4E" w14:textId="77777777" w:rsidR="00B7497A" w:rsidRDefault="00B7497A" w:rsidP="00B7497A">
      <w:pPr>
        <w:tabs>
          <w:tab w:val="left" w:pos="4847"/>
        </w:tabs>
        <w:rPr>
          <w:rFonts w:ascii="Arial" w:hAnsi="Arial"/>
          <w:sz w:val="22"/>
          <w:szCs w:val="22"/>
        </w:rPr>
      </w:pPr>
    </w:p>
    <w:p w14:paraId="076BB76A" w14:textId="77777777" w:rsidR="00B7497A" w:rsidRDefault="00B7497A" w:rsidP="00B7497A">
      <w:pPr>
        <w:tabs>
          <w:tab w:val="left" w:pos="4847"/>
        </w:tabs>
        <w:rPr>
          <w:rFonts w:ascii="Arial" w:hAnsi="Arial"/>
          <w:sz w:val="22"/>
          <w:szCs w:val="22"/>
        </w:rPr>
      </w:pPr>
    </w:p>
    <w:p w14:paraId="4A681A33" w14:textId="77777777" w:rsidR="00B7497A" w:rsidRDefault="00B7497A" w:rsidP="00B7497A">
      <w:pPr>
        <w:tabs>
          <w:tab w:val="left" w:pos="484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sym w:font="Symbol" w:char="F02A"/>
      </w:r>
      <w:r>
        <w:rPr>
          <w:rFonts w:ascii="Arial" w:hAnsi="Arial"/>
          <w:sz w:val="22"/>
          <w:szCs w:val="22"/>
        </w:rPr>
        <w:t xml:space="preserve"> właściwe zakreślić</w:t>
      </w:r>
    </w:p>
    <w:p w14:paraId="16C1F551" w14:textId="77777777" w:rsidR="00B7497A" w:rsidRDefault="00B7497A" w:rsidP="00B7497A">
      <w:pPr>
        <w:tabs>
          <w:tab w:val="left" w:pos="4847"/>
        </w:tabs>
        <w:rPr>
          <w:rFonts w:ascii="Arial" w:hAnsi="Arial"/>
          <w:sz w:val="22"/>
          <w:szCs w:val="22"/>
        </w:rPr>
      </w:pPr>
    </w:p>
    <w:p w14:paraId="33CD8C98" w14:textId="4DAC5DEE" w:rsidR="00C2424B" w:rsidRPr="0087217D" w:rsidRDefault="00C2424B" w:rsidP="007A213C">
      <w:pPr>
        <w:tabs>
          <w:tab w:val="left" w:pos="4847"/>
        </w:tabs>
        <w:spacing w:line="0" w:lineRule="atLeast"/>
        <w:rPr>
          <w:rFonts w:ascii="Arial" w:hAnsi="Arial"/>
          <w:sz w:val="22"/>
          <w:szCs w:val="22"/>
        </w:rPr>
      </w:pPr>
    </w:p>
    <w:sectPr w:rsidR="00C2424B" w:rsidRPr="00872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0CC1" w14:textId="77777777" w:rsidR="00FA0DE4" w:rsidRDefault="00FA0DE4" w:rsidP="00B41825">
      <w:r>
        <w:separator/>
      </w:r>
    </w:p>
  </w:endnote>
  <w:endnote w:type="continuationSeparator" w:id="0">
    <w:p w14:paraId="120FC2B2" w14:textId="77777777" w:rsidR="00FA0DE4" w:rsidRDefault="00FA0DE4" w:rsidP="00B4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FreeSans">
    <w:altName w:val="Calibri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3112832"/>
      <w:docPartObj>
        <w:docPartGallery w:val="Page Numbers (Bottom of Page)"/>
        <w:docPartUnique/>
      </w:docPartObj>
    </w:sdtPr>
    <w:sdtContent>
      <w:p w14:paraId="0AFCAB61" w14:textId="51BC7E46" w:rsidR="00E55E89" w:rsidRDefault="00E55E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1D8">
          <w:rPr>
            <w:noProof/>
          </w:rPr>
          <w:t>14</w:t>
        </w:r>
        <w:r>
          <w:fldChar w:fldCharType="end"/>
        </w:r>
      </w:p>
    </w:sdtContent>
  </w:sdt>
  <w:p w14:paraId="09C2220B" w14:textId="77777777" w:rsidR="00E55E89" w:rsidRDefault="00E55E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8084" w14:textId="77777777" w:rsidR="00FA0DE4" w:rsidRDefault="00FA0DE4" w:rsidP="00B41825">
      <w:r>
        <w:separator/>
      </w:r>
    </w:p>
  </w:footnote>
  <w:footnote w:type="continuationSeparator" w:id="0">
    <w:p w14:paraId="74B6AD5F" w14:textId="77777777" w:rsidR="00FA0DE4" w:rsidRDefault="00FA0DE4" w:rsidP="00B41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4E268880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6"/>
    <w:multiLevelType w:val="hybridMultilevel"/>
    <w:tmpl w:val="01BA7EF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A7A4F020">
      <w:start w:val="1"/>
      <w:numFmt w:val="bullet"/>
      <w:lvlText w:val="§"/>
      <w:lvlJc w:val="left"/>
      <w:rPr>
        <w:b/>
        <w:bCs w:val="0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5955764"/>
    <w:multiLevelType w:val="hybridMultilevel"/>
    <w:tmpl w:val="1B6085E8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5FE18A2"/>
    <w:multiLevelType w:val="hybridMultilevel"/>
    <w:tmpl w:val="AF000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644D"/>
    <w:multiLevelType w:val="hybridMultilevel"/>
    <w:tmpl w:val="B61CB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E3A67"/>
    <w:multiLevelType w:val="hybridMultilevel"/>
    <w:tmpl w:val="64F209A0"/>
    <w:lvl w:ilvl="0" w:tplc="46D00E8C">
      <w:start w:val="1"/>
      <w:numFmt w:val="decimal"/>
      <w:lvlText w:val="%1)"/>
      <w:lvlJc w:val="left"/>
      <w:pPr>
        <w:ind w:left="1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" w15:restartNumberingAfterBreak="0">
    <w:nsid w:val="20470A87"/>
    <w:multiLevelType w:val="hybridMultilevel"/>
    <w:tmpl w:val="FC2AA01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631E48"/>
    <w:multiLevelType w:val="hybridMultilevel"/>
    <w:tmpl w:val="F3583CD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A6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D17E4"/>
    <w:multiLevelType w:val="hybridMultilevel"/>
    <w:tmpl w:val="C876E67E"/>
    <w:lvl w:ilvl="0" w:tplc="F8DEFA5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24E400DF"/>
    <w:multiLevelType w:val="hybridMultilevel"/>
    <w:tmpl w:val="B1D26B12"/>
    <w:lvl w:ilvl="0" w:tplc="CF4634A2">
      <w:start w:val="1"/>
      <w:numFmt w:val="decimal"/>
      <w:lvlText w:val="%1."/>
      <w:lvlJc w:val="left"/>
      <w:pPr>
        <w:ind w:left="1090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0" w:hanging="360"/>
      </w:pPr>
    </w:lvl>
    <w:lvl w:ilvl="2" w:tplc="0415001B" w:tentative="1">
      <w:start w:val="1"/>
      <w:numFmt w:val="lowerRoman"/>
      <w:lvlText w:val="%3."/>
      <w:lvlJc w:val="right"/>
      <w:pPr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1" w15:restartNumberingAfterBreak="0">
    <w:nsid w:val="2C933645"/>
    <w:multiLevelType w:val="hybridMultilevel"/>
    <w:tmpl w:val="707817B2"/>
    <w:lvl w:ilvl="0" w:tplc="EB1655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2" w15:restartNumberingAfterBreak="0">
    <w:nsid w:val="3050299F"/>
    <w:multiLevelType w:val="hybridMultilevel"/>
    <w:tmpl w:val="C4A80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43C99"/>
    <w:multiLevelType w:val="hybridMultilevel"/>
    <w:tmpl w:val="787800EA"/>
    <w:lvl w:ilvl="0" w:tplc="12AE1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7D57D9"/>
    <w:multiLevelType w:val="hybridMultilevel"/>
    <w:tmpl w:val="15548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97FED"/>
    <w:multiLevelType w:val="hybridMultilevel"/>
    <w:tmpl w:val="FFA2A3E6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C997C4B"/>
    <w:multiLevelType w:val="hybridMultilevel"/>
    <w:tmpl w:val="AE881066"/>
    <w:lvl w:ilvl="0" w:tplc="3B684DDE">
      <w:start w:val="1"/>
      <w:numFmt w:val="decimal"/>
      <w:lvlText w:val="%1)"/>
      <w:lvlJc w:val="left"/>
      <w:pPr>
        <w:ind w:left="1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7" w15:restartNumberingAfterBreak="0">
    <w:nsid w:val="41470A0C"/>
    <w:multiLevelType w:val="hybridMultilevel"/>
    <w:tmpl w:val="61AEADE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A6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53537"/>
    <w:multiLevelType w:val="hybridMultilevel"/>
    <w:tmpl w:val="5B460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F4102"/>
    <w:multiLevelType w:val="hybridMultilevel"/>
    <w:tmpl w:val="867E1FCC"/>
    <w:lvl w:ilvl="0" w:tplc="380CA47A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0" w15:restartNumberingAfterBreak="0">
    <w:nsid w:val="4D0626A6"/>
    <w:multiLevelType w:val="hybridMultilevel"/>
    <w:tmpl w:val="4560D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12DD8"/>
    <w:multiLevelType w:val="hybridMultilevel"/>
    <w:tmpl w:val="E74028BC"/>
    <w:lvl w:ilvl="0" w:tplc="A90A6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45720"/>
    <w:multiLevelType w:val="hybridMultilevel"/>
    <w:tmpl w:val="2264AFE0"/>
    <w:lvl w:ilvl="0" w:tplc="81307626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3" w15:restartNumberingAfterBreak="0">
    <w:nsid w:val="5ED856F0"/>
    <w:multiLevelType w:val="hybridMultilevel"/>
    <w:tmpl w:val="7AFCA65C"/>
    <w:lvl w:ilvl="0" w:tplc="8460FDEA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09323A1"/>
    <w:multiLevelType w:val="hybridMultilevel"/>
    <w:tmpl w:val="1E90D2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284898"/>
    <w:multiLevelType w:val="hybridMultilevel"/>
    <w:tmpl w:val="58CE350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772921"/>
    <w:multiLevelType w:val="hybridMultilevel"/>
    <w:tmpl w:val="095ECFB6"/>
    <w:lvl w:ilvl="0" w:tplc="B0A2E1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B25BFF"/>
    <w:multiLevelType w:val="hybridMultilevel"/>
    <w:tmpl w:val="19289CA6"/>
    <w:lvl w:ilvl="0" w:tplc="A90A6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F30BC"/>
    <w:multiLevelType w:val="hybridMultilevel"/>
    <w:tmpl w:val="F3FE0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02351C">
      <w:start w:val="1"/>
      <w:numFmt w:val="decimal"/>
      <w:lvlText w:val="%2)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F5C8B"/>
    <w:multiLevelType w:val="hybridMultilevel"/>
    <w:tmpl w:val="3328EFCA"/>
    <w:lvl w:ilvl="0" w:tplc="A90A6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137700">
    <w:abstractNumId w:val="5"/>
  </w:num>
  <w:num w:numId="2" w16cid:durableId="618075903">
    <w:abstractNumId w:val="28"/>
  </w:num>
  <w:num w:numId="3" w16cid:durableId="342435344">
    <w:abstractNumId w:val="1"/>
  </w:num>
  <w:num w:numId="4" w16cid:durableId="679282091">
    <w:abstractNumId w:val="2"/>
  </w:num>
  <w:num w:numId="5" w16cid:durableId="658731592">
    <w:abstractNumId w:val="12"/>
  </w:num>
  <w:num w:numId="6" w16cid:durableId="1730960567">
    <w:abstractNumId w:val="18"/>
  </w:num>
  <w:num w:numId="7" w16cid:durableId="742218003">
    <w:abstractNumId w:val="20"/>
  </w:num>
  <w:num w:numId="8" w16cid:durableId="1690566824">
    <w:abstractNumId w:val="7"/>
  </w:num>
  <w:num w:numId="9" w16cid:durableId="1660226265">
    <w:abstractNumId w:val="25"/>
  </w:num>
  <w:num w:numId="10" w16cid:durableId="1384021810">
    <w:abstractNumId w:val="15"/>
  </w:num>
  <w:num w:numId="11" w16cid:durableId="570120361">
    <w:abstractNumId w:val="10"/>
  </w:num>
  <w:num w:numId="12" w16cid:durableId="344941725">
    <w:abstractNumId w:val="3"/>
  </w:num>
  <w:num w:numId="13" w16cid:durableId="590548340">
    <w:abstractNumId w:val="14"/>
  </w:num>
  <w:num w:numId="14" w16cid:durableId="629213770">
    <w:abstractNumId w:val="26"/>
  </w:num>
  <w:num w:numId="15" w16cid:durableId="1838105415">
    <w:abstractNumId w:val="13"/>
  </w:num>
  <w:num w:numId="16" w16cid:durableId="1355693432">
    <w:abstractNumId w:val="24"/>
  </w:num>
  <w:num w:numId="17" w16cid:durableId="2007053871">
    <w:abstractNumId w:val="4"/>
  </w:num>
  <w:num w:numId="18" w16cid:durableId="1187062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4264078">
    <w:abstractNumId w:val="11"/>
  </w:num>
  <w:num w:numId="20" w16cid:durableId="579602414">
    <w:abstractNumId w:val="6"/>
  </w:num>
  <w:num w:numId="21" w16cid:durableId="1794473692">
    <w:abstractNumId w:val="16"/>
  </w:num>
  <w:num w:numId="22" w16cid:durableId="1291277154">
    <w:abstractNumId w:val="23"/>
  </w:num>
  <w:num w:numId="23" w16cid:durableId="1649823255">
    <w:abstractNumId w:val="9"/>
  </w:num>
  <w:num w:numId="24" w16cid:durableId="1788545740">
    <w:abstractNumId w:val="22"/>
  </w:num>
  <w:num w:numId="25" w16cid:durableId="899940548">
    <w:abstractNumId w:val="19"/>
  </w:num>
  <w:num w:numId="26" w16cid:durableId="1551764298">
    <w:abstractNumId w:val="29"/>
  </w:num>
  <w:num w:numId="27" w16cid:durableId="473327889">
    <w:abstractNumId w:val="21"/>
  </w:num>
  <w:num w:numId="28" w16cid:durableId="670334054">
    <w:abstractNumId w:val="17"/>
  </w:num>
  <w:num w:numId="29" w16cid:durableId="81033496">
    <w:abstractNumId w:val="8"/>
  </w:num>
  <w:num w:numId="30" w16cid:durableId="1881504965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47"/>
    <w:rsid w:val="00000542"/>
    <w:rsid w:val="000053FC"/>
    <w:rsid w:val="000137FA"/>
    <w:rsid w:val="00016530"/>
    <w:rsid w:val="00016E26"/>
    <w:rsid w:val="00031F28"/>
    <w:rsid w:val="0003414C"/>
    <w:rsid w:val="00042B33"/>
    <w:rsid w:val="0005086B"/>
    <w:rsid w:val="00052153"/>
    <w:rsid w:val="000521F4"/>
    <w:rsid w:val="000551B9"/>
    <w:rsid w:val="0005768D"/>
    <w:rsid w:val="0006397E"/>
    <w:rsid w:val="00073A35"/>
    <w:rsid w:val="00085D22"/>
    <w:rsid w:val="00090F30"/>
    <w:rsid w:val="000A19E3"/>
    <w:rsid w:val="000C1A0B"/>
    <w:rsid w:val="000E22E7"/>
    <w:rsid w:val="000F038C"/>
    <w:rsid w:val="000F36C7"/>
    <w:rsid w:val="00100BD5"/>
    <w:rsid w:val="00100C26"/>
    <w:rsid w:val="001106B5"/>
    <w:rsid w:val="00116ED9"/>
    <w:rsid w:val="00151A9E"/>
    <w:rsid w:val="00165011"/>
    <w:rsid w:val="0016655D"/>
    <w:rsid w:val="00170B87"/>
    <w:rsid w:val="001759AA"/>
    <w:rsid w:val="00195BCA"/>
    <w:rsid w:val="001969D4"/>
    <w:rsid w:val="001A3220"/>
    <w:rsid w:val="001C7D8E"/>
    <w:rsid w:val="001E0A0D"/>
    <w:rsid w:val="001E6DA1"/>
    <w:rsid w:val="002023BE"/>
    <w:rsid w:val="00206EEC"/>
    <w:rsid w:val="002148DB"/>
    <w:rsid w:val="002224C7"/>
    <w:rsid w:val="00223B3E"/>
    <w:rsid w:val="00224787"/>
    <w:rsid w:val="00237368"/>
    <w:rsid w:val="00243505"/>
    <w:rsid w:val="00252B73"/>
    <w:rsid w:val="002575D5"/>
    <w:rsid w:val="002609CB"/>
    <w:rsid w:val="00265CE3"/>
    <w:rsid w:val="00282643"/>
    <w:rsid w:val="0029331B"/>
    <w:rsid w:val="002938DB"/>
    <w:rsid w:val="002A43FA"/>
    <w:rsid w:val="002B74A8"/>
    <w:rsid w:val="002E2507"/>
    <w:rsid w:val="002F643E"/>
    <w:rsid w:val="002F74B7"/>
    <w:rsid w:val="003178D9"/>
    <w:rsid w:val="003243A7"/>
    <w:rsid w:val="00333DA6"/>
    <w:rsid w:val="00341528"/>
    <w:rsid w:val="00344141"/>
    <w:rsid w:val="00346DD5"/>
    <w:rsid w:val="0035030A"/>
    <w:rsid w:val="00363A08"/>
    <w:rsid w:val="00375AFE"/>
    <w:rsid w:val="00381A9D"/>
    <w:rsid w:val="003A0284"/>
    <w:rsid w:val="003B467E"/>
    <w:rsid w:val="003C4489"/>
    <w:rsid w:val="003C6B7E"/>
    <w:rsid w:val="003E2F32"/>
    <w:rsid w:val="003E3F2D"/>
    <w:rsid w:val="003F5220"/>
    <w:rsid w:val="00400C3C"/>
    <w:rsid w:val="004025EE"/>
    <w:rsid w:val="00410CA6"/>
    <w:rsid w:val="00416528"/>
    <w:rsid w:val="004628A0"/>
    <w:rsid w:val="004633FD"/>
    <w:rsid w:val="004816E2"/>
    <w:rsid w:val="00485237"/>
    <w:rsid w:val="00486518"/>
    <w:rsid w:val="00487753"/>
    <w:rsid w:val="0049397F"/>
    <w:rsid w:val="00496926"/>
    <w:rsid w:val="004A20AC"/>
    <w:rsid w:val="004A67F1"/>
    <w:rsid w:val="004B4AEB"/>
    <w:rsid w:val="004E5BEC"/>
    <w:rsid w:val="00501B8D"/>
    <w:rsid w:val="0050427B"/>
    <w:rsid w:val="00504308"/>
    <w:rsid w:val="005145F2"/>
    <w:rsid w:val="00514B0D"/>
    <w:rsid w:val="0053222E"/>
    <w:rsid w:val="00534A3B"/>
    <w:rsid w:val="00540535"/>
    <w:rsid w:val="00544E6C"/>
    <w:rsid w:val="005623D2"/>
    <w:rsid w:val="00565D30"/>
    <w:rsid w:val="00567494"/>
    <w:rsid w:val="00573BCC"/>
    <w:rsid w:val="00574516"/>
    <w:rsid w:val="0058072C"/>
    <w:rsid w:val="00587BB7"/>
    <w:rsid w:val="00592525"/>
    <w:rsid w:val="005A143A"/>
    <w:rsid w:val="005A270A"/>
    <w:rsid w:val="005A7124"/>
    <w:rsid w:val="005B08CE"/>
    <w:rsid w:val="005C1518"/>
    <w:rsid w:val="005D2452"/>
    <w:rsid w:val="005E2F70"/>
    <w:rsid w:val="005F0868"/>
    <w:rsid w:val="00604757"/>
    <w:rsid w:val="006104E4"/>
    <w:rsid w:val="00611697"/>
    <w:rsid w:val="00617310"/>
    <w:rsid w:val="00620365"/>
    <w:rsid w:val="00622961"/>
    <w:rsid w:val="00637DBB"/>
    <w:rsid w:val="00641CDE"/>
    <w:rsid w:val="00645722"/>
    <w:rsid w:val="00647FF7"/>
    <w:rsid w:val="0065198B"/>
    <w:rsid w:val="0065415F"/>
    <w:rsid w:val="006548B5"/>
    <w:rsid w:val="00657880"/>
    <w:rsid w:val="00662BE5"/>
    <w:rsid w:val="0067374D"/>
    <w:rsid w:val="00680DAD"/>
    <w:rsid w:val="006A28EE"/>
    <w:rsid w:val="006B1BCF"/>
    <w:rsid w:val="006C5481"/>
    <w:rsid w:val="006D5F41"/>
    <w:rsid w:val="006D768B"/>
    <w:rsid w:val="006E6768"/>
    <w:rsid w:val="006F104C"/>
    <w:rsid w:val="006F1D4C"/>
    <w:rsid w:val="00713398"/>
    <w:rsid w:val="00727334"/>
    <w:rsid w:val="00730337"/>
    <w:rsid w:val="00730A4C"/>
    <w:rsid w:val="007320EF"/>
    <w:rsid w:val="00735B7D"/>
    <w:rsid w:val="00747CA1"/>
    <w:rsid w:val="0076041B"/>
    <w:rsid w:val="007777AA"/>
    <w:rsid w:val="007808F1"/>
    <w:rsid w:val="00783D10"/>
    <w:rsid w:val="0078774C"/>
    <w:rsid w:val="007A1A1E"/>
    <w:rsid w:val="007A213C"/>
    <w:rsid w:val="007A4E71"/>
    <w:rsid w:val="007B1AA1"/>
    <w:rsid w:val="007B63DD"/>
    <w:rsid w:val="007C51AA"/>
    <w:rsid w:val="007D319A"/>
    <w:rsid w:val="007D4A9C"/>
    <w:rsid w:val="007E4CF6"/>
    <w:rsid w:val="007E67C1"/>
    <w:rsid w:val="007F442D"/>
    <w:rsid w:val="007F76C7"/>
    <w:rsid w:val="007F76D5"/>
    <w:rsid w:val="00801A82"/>
    <w:rsid w:val="00804301"/>
    <w:rsid w:val="00823042"/>
    <w:rsid w:val="00823264"/>
    <w:rsid w:val="0082398D"/>
    <w:rsid w:val="00824D5D"/>
    <w:rsid w:val="008442ED"/>
    <w:rsid w:val="00864676"/>
    <w:rsid w:val="0087217D"/>
    <w:rsid w:val="0087232B"/>
    <w:rsid w:val="00885B99"/>
    <w:rsid w:val="00887C4F"/>
    <w:rsid w:val="008935D0"/>
    <w:rsid w:val="008B04C0"/>
    <w:rsid w:val="008B157F"/>
    <w:rsid w:val="008C01B9"/>
    <w:rsid w:val="008C3AB6"/>
    <w:rsid w:val="008E2FA9"/>
    <w:rsid w:val="008E3147"/>
    <w:rsid w:val="008F3BF9"/>
    <w:rsid w:val="00900DAA"/>
    <w:rsid w:val="009053DA"/>
    <w:rsid w:val="009100EF"/>
    <w:rsid w:val="00926F40"/>
    <w:rsid w:val="0093032E"/>
    <w:rsid w:val="00933C68"/>
    <w:rsid w:val="00936D46"/>
    <w:rsid w:val="00944790"/>
    <w:rsid w:val="00950CFF"/>
    <w:rsid w:val="00955D1F"/>
    <w:rsid w:val="009562FF"/>
    <w:rsid w:val="0096052C"/>
    <w:rsid w:val="00986589"/>
    <w:rsid w:val="00996099"/>
    <w:rsid w:val="009A2316"/>
    <w:rsid w:val="009B3206"/>
    <w:rsid w:val="009C5A7F"/>
    <w:rsid w:val="009D2B89"/>
    <w:rsid w:val="009F358C"/>
    <w:rsid w:val="00A05808"/>
    <w:rsid w:val="00A33476"/>
    <w:rsid w:val="00A36114"/>
    <w:rsid w:val="00A4473A"/>
    <w:rsid w:val="00A45054"/>
    <w:rsid w:val="00A45304"/>
    <w:rsid w:val="00A45768"/>
    <w:rsid w:val="00A47BEC"/>
    <w:rsid w:val="00A66C51"/>
    <w:rsid w:val="00A73C58"/>
    <w:rsid w:val="00A761D8"/>
    <w:rsid w:val="00A86308"/>
    <w:rsid w:val="00AA3A72"/>
    <w:rsid w:val="00AB14C5"/>
    <w:rsid w:val="00AC5204"/>
    <w:rsid w:val="00AE2CAE"/>
    <w:rsid w:val="00AE6FA5"/>
    <w:rsid w:val="00AF06B7"/>
    <w:rsid w:val="00B073FA"/>
    <w:rsid w:val="00B144A5"/>
    <w:rsid w:val="00B16DED"/>
    <w:rsid w:val="00B253C9"/>
    <w:rsid w:val="00B36640"/>
    <w:rsid w:val="00B41825"/>
    <w:rsid w:val="00B53C7E"/>
    <w:rsid w:val="00B570AA"/>
    <w:rsid w:val="00B6179C"/>
    <w:rsid w:val="00B6201C"/>
    <w:rsid w:val="00B7497A"/>
    <w:rsid w:val="00B75DA6"/>
    <w:rsid w:val="00B87661"/>
    <w:rsid w:val="00BB50A3"/>
    <w:rsid w:val="00BE0118"/>
    <w:rsid w:val="00BE7A74"/>
    <w:rsid w:val="00BE7D56"/>
    <w:rsid w:val="00BF3472"/>
    <w:rsid w:val="00C05ABF"/>
    <w:rsid w:val="00C115FF"/>
    <w:rsid w:val="00C1601B"/>
    <w:rsid w:val="00C203B8"/>
    <w:rsid w:val="00C23C1A"/>
    <w:rsid w:val="00C2424B"/>
    <w:rsid w:val="00C24DF6"/>
    <w:rsid w:val="00C258C2"/>
    <w:rsid w:val="00C2603C"/>
    <w:rsid w:val="00C32C12"/>
    <w:rsid w:val="00C33596"/>
    <w:rsid w:val="00C36E72"/>
    <w:rsid w:val="00C40CEC"/>
    <w:rsid w:val="00C41C0F"/>
    <w:rsid w:val="00C428FA"/>
    <w:rsid w:val="00C45324"/>
    <w:rsid w:val="00C5519A"/>
    <w:rsid w:val="00C56881"/>
    <w:rsid w:val="00C56F96"/>
    <w:rsid w:val="00C640CB"/>
    <w:rsid w:val="00C64507"/>
    <w:rsid w:val="00C65159"/>
    <w:rsid w:val="00C71F8C"/>
    <w:rsid w:val="00C91239"/>
    <w:rsid w:val="00C93602"/>
    <w:rsid w:val="00CA0279"/>
    <w:rsid w:val="00CC48F5"/>
    <w:rsid w:val="00CC77AE"/>
    <w:rsid w:val="00CD0738"/>
    <w:rsid w:val="00CD2FAD"/>
    <w:rsid w:val="00CD567A"/>
    <w:rsid w:val="00CF120F"/>
    <w:rsid w:val="00CF46A2"/>
    <w:rsid w:val="00CF6DF5"/>
    <w:rsid w:val="00D25306"/>
    <w:rsid w:val="00D25B99"/>
    <w:rsid w:val="00D278F8"/>
    <w:rsid w:val="00D30539"/>
    <w:rsid w:val="00D55004"/>
    <w:rsid w:val="00D56D4B"/>
    <w:rsid w:val="00D60F07"/>
    <w:rsid w:val="00D62AFB"/>
    <w:rsid w:val="00D8438F"/>
    <w:rsid w:val="00D85286"/>
    <w:rsid w:val="00D940F9"/>
    <w:rsid w:val="00DB7589"/>
    <w:rsid w:val="00DC3AB5"/>
    <w:rsid w:val="00DC79A8"/>
    <w:rsid w:val="00DD03DC"/>
    <w:rsid w:val="00DD7E00"/>
    <w:rsid w:val="00DF1C4D"/>
    <w:rsid w:val="00E009CC"/>
    <w:rsid w:val="00E012FD"/>
    <w:rsid w:val="00E13308"/>
    <w:rsid w:val="00E16898"/>
    <w:rsid w:val="00E443F8"/>
    <w:rsid w:val="00E52B72"/>
    <w:rsid w:val="00E55E89"/>
    <w:rsid w:val="00E6052C"/>
    <w:rsid w:val="00E626E6"/>
    <w:rsid w:val="00E63359"/>
    <w:rsid w:val="00E64E51"/>
    <w:rsid w:val="00E67B05"/>
    <w:rsid w:val="00EA0E22"/>
    <w:rsid w:val="00EB0DEC"/>
    <w:rsid w:val="00EB44B6"/>
    <w:rsid w:val="00EC65E9"/>
    <w:rsid w:val="00EE3232"/>
    <w:rsid w:val="00EF1B91"/>
    <w:rsid w:val="00EF2B71"/>
    <w:rsid w:val="00EF5BC7"/>
    <w:rsid w:val="00EF5E6E"/>
    <w:rsid w:val="00F07926"/>
    <w:rsid w:val="00F129A3"/>
    <w:rsid w:val="00F13725"/>
    <w:rsid w:val="00F22FF7"/>
    <w:rsid w:val="00F30C02"/>
    <w:rsid w:val="00F36CAB"/>
    <w:rsid w:val="00F4550F"/>
    <w:rsid w:val="00F50D36"/>
    <w:rsid w:val="00F51052"/>
    <w:rsid w:val="00F62E4D"/>
    <w:rsid w:val="00F8144B"/>
    <w:rsid w:val="00FA0DE4"/>
    <w:rsid w:val="00FA5B8D"/>
    <w:rsid w:val="00FB344B"/>
    <w:rsid w:val="00FB396B"/>
    <w:rsid w:val="00FC02DD"/>
    <w:rsid w:val="00FC58F5"/>
    <w:rsid w:val="00FD002B"/>
    <w:rsid w:val="00FD1C8B"/>
    <w:rsid w:val="00FD6255"/>
    <w:rsid w:val="00FF26B7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AD0F"/>
  <w15:chartTrackingRefBased/>
  <w15:docId w15:val="{F7D4C54A-E5C0-480C-8102-1BE74CB1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D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603C"/>
    <w:pPr>
      <w:ind w:left="720"/>
      <w:contextualSpacing/>
    </w:pPr>
  </w:style>
  <w:style w:type="paragraph" w:customStyle="1" w:styleId="PKTpunkt">
    <w:name w:val="PKT – punkt"/>
    <w:uiPriority w:val="13"/>
    <w:qFormat/>
    <w:rsid w:val="001E0A0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17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C258C2"/>
    <w:pPr>
      <w:widowControl w:val="0"/>
      <w:suppressLineNumbers/>
      <w:suppressAutoHyphens/>
    </w:pPr>
    <w:rPr>
      <w:rFonts w:ascii="Liberation Serif" w:eastAsia="Times New Roman" w:hAnsi="Liberation Serif" w:cs="FreeSans"/>
      <w:kern w:val="2"/>
      <w:sz w:val="24"/>
      <w:szCs w:val="24"/>
      <w:lang w:eastAsia="zh-CN" w:bidi="hi-IN"/>
    </w:rPr>
  </w:style>
  <w:style w:type="paragraph" w:customStyle="1" w:styleId="USTustnpkodeksu">
    <w:name w:val="UST(§) – ust. (§ np. kodeksu)"/>
    <w:basedOn w:val="Normalny"/>
    <w:uiPriority w:val="12"/>
    <w:qFormat/>
    <w:rsid w:val="00C258C2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/>
      <w:bCs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7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725"/>
    <w:rPr>
      <w:rFonts w:ascii="Segoe UI" w:eastAsia="Calibr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182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1825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18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F1C4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1C4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46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467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46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4676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0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343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166844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p.lex.pl/akty-prawne/dzu-dziennik-ustaw/kodeks-karny-16798683/art-1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CADAE-B3EB-486F-95D0-CF0C68BD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14</Pages>
  <Words>4867</Words>
  <Characters>29206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Szkolenie PPK</dc:creator>
  <cp:keywords/>
  <dc:description/>
  <cp:lastModifiedBy>Danuta Widyńska</cp:lastModifiedBy>
  <cp:revision>16</cp:revision>
  <cp:lastPrinted>2024-09-25T08:47:00Z</cp:lastPrinted>
  <dcterms:created xsi:type="dcterms:W3CDTF">2024-09-18T11:03:00Z</dcterms:created>
  <dcterms:modified xsi:type="dcterms:W3CDTF">2025-08-29T09:40:00Z</dcterms:modified>
</cp:coreProperties>
</file>